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D45" w:rsidRPr="00B60FDF" w:rsidRDefault="00F60D45" w:rsidP="00F60D45">
      <w:pPr>
        <w:rPr>
          <w:sz w:val="22"/>
          <w:szCs w:val="22"/>
          <w:lang w:val="es-CO"/>
        </w:rPr>
      </w:pPr>
    </w:p>
    <w:p w:rsidR="00F60D45" w:rsidRDefault="00F60D45" w:rsidP="00F60D45">
      <w:pPr>
        <w:rPr>
          <w:sz w:val="22"/>
          <w:szCs w:val="22"/>
          <w:lang w:val="es-CO"/>
        </w:rPr>
      </w:pPr>
    </w:p>
    <w:p w:rsidR="00F60D45" w:rsidRPr="00B60FDF" w:rsidRDefault="00F60D45" w:rsidP="00F60D45">
      <w:pPr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 xml:space="preserve">Bogotá, </w:t>
      </w:r>
      <w:r>
        <w:rPr>
          <w:sz w:val="22"/>
          <w:szCs w:val="22"/>
          <w:lang w:val="es-CO"/>
        </w:rPr>
        <w:t>agosto 15</w:t>
      </w:r>
      <w:r w:rsidRPr="00B60FDF">
        <w:rPr>
          <w:sz w:val="22"/>
          <w:szCs w:val="22"/>
          <w:lang w:val="es-CO"/>
        </w:rPr>
        <w:t xml:space="preserve"> de 20</w:t>
      </w:r>
      <w:r>
        <w:rPr>
          <w:sz w:val="22"/>
          <w:szCs w:val="22"/>
          <w:lang w:val="es-CO"/>
        </w:rPr>
        <w:t>21</w:t>
      </w:r>
    </w:p>
    <w:p w:rsidR="00F60D45" w:rsidRPr="00B60FDF" w:rsidRDefault="00F60D45" w:rsidP="00F60D45">
      <w:pPr>
        <w:rPr>
          <w:sz w:val="22"/>
          <w:szCs w:val="22"/>
          <w:lang w:val="es-CO"/>
        </w:rPr>
      </w:pPr>
    </w:p>
    <w:p w:rsidR="00F60D45" w:rsidRPr="00B60FDF" w:rsidRDefault="00F60D45" w:rsidP="00F60D45">
      <w:pPr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uto"/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uto"/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Señores:</w:t>
      </w:r>
    </w:p>
    <w:p w:rsidR="00F60D45" w:rsidRPr="00B60FDF" w:rsidRDefault="00F60D45" w:rsidP="00F60D45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Ernst &amp; Young S.A.S.</w:t>
      </w:r>
    </w:p>
    <w:p w:rsidR="00F60D45" w:rsidRPr="00F60D45" w:rsidRDefault="00F60D45" w:rsidP="00F60D45">
      <w:pPr>
        <w:spacing w:line="240" w:lineRule="auto"/>
        <w:rPr>
          <w:sz w:val="22"/>
          <w:szCs w:val="22"/>
          <w:lang w:val="es-CO"/>
        </w:rPr>
      </w:pPr>
      <w:proofErr w:type="spellStart"/>
      <w:r w:rsidRPr="00F60D45">
        <w:rPr>
          <w:sz w:val="22"/>
          <w:szCs w:val="22"/>
          <w:lang w:val="es-CO"/>
        </w:rPr>
        <w:t>Atn</w:t>
      </w:r>
      <w:proofErr w:type="spellEnd"/>
      <w:r w:rsidRPr="00F60D45">
        <w:rPr>
          <w:sz w:val="22"/>
          <w:szCs w:val="22"/>
          <w:lang w:val="es-CO"/>
        </w:rPr>
        <w:t xml:space="preserve">.: </w:t>
      </w:r>
      <w:proofErr w:type="spellStart"/>
      <w:r w:rsidRPr="00F60D45">
        <w:rPr>
          <w:sz w:val="22"/>
          <w:szCs w:val="22"/>
          <w:lang w:val="es-CO"/>
        </w:rPr>
        <w:t>Dafna</w:t>
      </w:r>
      <w:proofErr w:type="spellEnd"/>
      <w:r w:rsidRPr="00F60D45">
        <w:rPr>
          <w:sz w:val="22"/>
          <w:szCs w:val="22"/>
          <w:lang w:val="es-CO"/>
        </w:rPr>
        <w:t xml:space="preserve"> </w:t>
      </w:r>
      <w:proofErr w:type="spellStart"/>
      <w:r w:rsidRPr="00F60D45">
        <w:rPr>
          <w:sz w:val="22"/>
          <w:szCs w:val="22"/>
          <w:lang w:val="es-CO"/>
        </w:rPr>
        <w:t>Siegert</w:t>
      </w:r>
      <w:proofErr w:type="spellEnd"/>
    </w:p>
    <w:p w:rsidR="00F60D45" w:rsidRPr="00F60D45" w:rsidRDefault="00F60D45" w:rsidP="00F60D45">
      <w:pPr>
        <w:spacing w:line="240" w:lineRule="auto"/>
        <w:rPr>
          <w:sz w:val="22"/>
          <w:szCs w:val="22"/>
          <w:lang w:val="es-CO"/>
        </w:rPr>
      </w:pPr>
      <w:proofErr w:type="spellStart"/>
      <w:r w:rsidRPr="00F60D45">
        <w:rPr>
          <w:sz w:val="22"/>
          <w:szCs w:val="22"/>
          <w:lang w:val="es-CO"/>
        </w:rPr>
        <w:t>Consulting</w:t>
      </w:r>
      <w:proofErr w:type="spellEnd"/>
      <w:r w:rsidRPr="00F60D45">
        <w:rPr>
          <w:sz w:val="22"/>
          <w:szCs w:val="22"/>
          <w:lang w:val="es-CO"/>
        </w:rPr>
        <w:t xml:space="preserve"> </w:t>
      </w:r>
      <w:proofErr w:type="spellStart"/>
      <w:r w:rsidRPr="00F60D45">
        <w:rPr>
          <w:sz w:val="22"/>
          <w:szCs w:val="22"/>
          <w:lang w:val="es-CO"/>
        </w:rPr>
        <w:t>Partner</w:t>
      </w:r>
      <w:proofErr w:type="spellEnd"/>
      <w:r w:rsidRPr="00F60D45">
        <w:rPr>
          <w:sz w:val="22"/>
          <w:szCs w:val="22"/>
          <w:lang w:val="es-CO"/>
        </w:rPr>
        <w:t xml:space="preserve"> </w:t>
      </w:r>
    </w:p>
    <w:p w:rsidR="00F60D45" w:rsidRPr="00F60D45" w:rsidRDefault="00F60D45" w:rsidP="00F60D45">
      <w:pPr>
        <w:spacing w:line="240" w:lineRule="auto"/>
        <w:rPr>
          <w:sz w:val="22"/>
          <w:szCs w:val="22"/>
          <w:lang w:val="es-CO"/>
        </w:rPr>
      </w:pPr>
    </w:p>
    <w:p w:rsidR="00F60D45" w:rsidRPr="00F60D45" w:rsidRDefault="00F60D45" w:rsidP="00F60D45">
      <w:pPr>
        <w:spacing w:line="240" w:lineRule="auto"/>
        <w:rPr>
          <w:sz w:val="22"/>
          <w:szCs w:val="22"/>
          <w:lang w:val="es-CO"/>
        </w:rPr>
      </w:pPr>
    </w:p>
    <w:p w:rsidR="00F60D45" w:rsidRPr="00F60D45" w:rsidRDefault="00F60D45" w:rsidP="00F60D45">
      <w:pPr>
        <w:spacing w:line="240" w:lineRule="atLeast"/>
        <w:jc w:val="both"/>
        <w:rPr>
          <w:b/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tLeast"/>
        <w:jc w:val="both"/>
        <w:rPr>
          <w:sz w:val="22"/>
          <w:szCs w:val="22"/>
          <w:lang w:val="es-CO"/>
        </w:rPr>
      </w:pPr>
      <w:r w:rsidRPr="00B60FDF">
        <w:rPr>
          <w:b/>
          <w:sz w:val="22"/>
          <w:szCs w:val="22"/>
          <w:lang w:val="es-CO"/>
        </w:rPr>
        <w:t>Asunto:</w:t>
      </w:r>
      <w:r w:rsidRPr="00B60FDF">
        <w:rPr>
          <w:sz w:val="22"/>
          <w:szCs w:val="22"/>
          <w:lang w:val="es-CO"/>
        </w:rPr>
        <w:t xml:space="preserve"> Certificación cumplimiento “Requisitos de </w:t>
      </w:r>
      <w:r>
        <w:rPr>
          <w:sz w:val="22"/>
          <w:szCs w:val="22"/>
          <w:lang w:val="es-CO"/>
        </w:rPr>
        <w:t>los sistemas computacionales y de comunicación requeridos por cada uno de los compradores de las subastas, y de sus correspondientes sistemas de respaldo, para verificar su adecuado funcionamiento</w:t>
      </w:r>
      <w:r w:rsidRPr="00B60FDF">
        <w:rPr>
          <w:sz w:val="22"/>
          <w:szCs w:val="22"/>
          <w:lang w:val="es-CO"/>
        </w:rPr>
        <w:t>”</w:t>
      </w:r>
      <w:r>
        <w:rPr>
          <w:sz w:val="22"/>
          <w:szCs w:val="22"/>
          <w:lang w:val="es-CO"/>
        </w:rPr>
        <w:t xml:space="preserve"> de acuerdo con lo establecido en el numeral 4.1 literal i) del Anexo 4 de la Resolución CREG 186 de 2020</w:t>
      </w:r>
      <w:r w:rsidRPr="00B60FDF">
        <w:rPr>
          <w:sz w:val="22"/>
          <w:szCs w:val="22"/>
          <w:lang w:val="es-CO"/>
        </w:rPr>
        <w:t xml:space="preserve">. </w:t>
      </w:r>
    </w:p>
    <w:p w:rsidR="00F60D45" w:rsidRPr="00B60FDF" w:rsidRDefault="00F60D45" w:rsidP="00F60D45">
      <w:pPr>
        <w:spacing w:line="240" w:lineRule="atLeast"/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tLeast"/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tLeast"/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tLeast"/>
        <w:jc w:val="both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 xml:space="preserve">Yo, ___________________________________, identificado con cédula de ciudadanía número ____________, de la ciudad de _________________ en mi calidad de Representante Legal de la empresa___________________, identificada con NIT No. </w:t>
      </w:r>
      <w:r>
        <w:rPr>
          <w:sz w:val="22"/>
          <w:szCs w:val="22"/>
          <w:lang w:val="es-CO"/>
        </w:rPr>
        <w:t>________</w:t>
      </w:r>
      <w:r w:rsidRPr="00B60FDF">
        <w:rPr>
          <w:sz w:val="22"/>
          <w:szCs w:val="22"/>
          <w:lang w:val="es-CO"/>
        </w:rPr>
        <w:t>, declaro que la empresa ____________________ en calidad de comprador</w:t>
      </w:r>
      <w:r>
        <w:rPr>
          <w:sz w:val="22"/>
          <w:szCs w:val="22"/>
          <w:lang w:val="es-CO"/>
        </w:rPr>
        <w:t>,</w:t>
      </w:r>
      <w:r w:rsidRPr="00B60FDF">
        <w:rPr>
          <w:sz w:val="22"/>
          <w:szCs w:val="22"/>
          <w:lang w:val="es-CO"/>
        </w:rPr>
        <w:t xml:space="preserve"> cumple con los requisitos tecnológicos para el acceso al sistema SEGAS y sus correspondientes sistemas de respaldo</w:t>
      </w:r>
      <w:r>
        <w:rPr>
          <w:sz w:val="22"/>
          <w:szCs w:val="22"/>
          <w:lang w:val="es-CO"/>
        </w:rPr>
        <w:t xml:space="preserve"> de acuerdo con lo definido en el Anexo adjunto.</w:t>
      </w:r>
    </w:p>
    <w:p w:rsidR="00F60D45" w:rsidRPr="00B60FDF" w:rsidRDefault="00F60D45" w:rsidP="00F60D45">
      <w:pPr>
        <w:rPr>
          <w:sz w:val="22"/>
          <w:szCs w:val="22"/>
          <w:lang w:val="es-CO"/>
        </w:rPr>
      </w:pPr>
    </w:p>
    <w:p w:rsidR="00F60D45" w:rsidRPr="00B60FDF" w:rsidRDefault="00F60D45" w:rsidP="00F60D45">
      <w:pPr>
        <w:pStyle w:val="EYHeading1"/>
        <w:pageBreakBefore w:val="0"/>
        <w:widowControl w:val="0"/>
        <w:numPr>
          <w:ilvl w:val="0"/>
          <w:numId w:val="0"/>
        </w:numPr>
        <w:spacing w:after="0"/>
        <w:rPr>
          <w:b w:val="0"/>
          <w:color w:val="auto"/>
          <w:sz w:val="22"/>
          <w:szCs w:val="22"/>
          <w:lang w:val="es-CO"/>
        </w:rPr>
      </w:pPr>
    </w:p>
    <w:p w:rsidR="00F60D45" w:rsidRPr="00B60FDF" w:rsidRDefault="00F60D45" w:rsidP="00F60D45">
      <w:pPr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uto"/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uto"/>
        <w:rPr>
          <w:sz w:val="22"/>
          <w:szCs w:val="22"/>
          <w:lang w:val="es-CO"/>
        </w:rPr>
      </w:pPr>
    </w:p>
    <w:p w:rsidR="00F60D45" w:rsidRPr="00B60FDF" w:rsidRDefault="00F60D45" w:rsidP="00F60D45">
      <w:pPr>
        <w:spacing w:line="240" w:lineRule="auto"/>
        <w:rPr>
          <w:sz w:val="22"/>
          <w:szCs w:val="22"/>
          <w:lang w:val="es-CO"/>
        </w:rPr>
      </w:pPr>
      <w:r w:rsidRPr="00B60FDF">
        <w:rPr>
          <w:sz w:val="22"/>
          <w:szCs w:val="22"/>
          <w:lang w:val="es-CO"/>
        </w:rPr>
        <w:t>__________________</w:t>
      </w:r>
      <w:r>
        <w:rPr>
          <w:sz w:val="22"/>
          <w:szCs w:val="22"/>
          <w:lang w:val="es-CO"/>
        </w:rPr>
        <w:t>_______________________</w:t>
      </w:r>
    </w:p>
    <w:p w:rsidR="00F60D45" w:rsidRPr="00B60FDF" w:rsidRDefault="00F60D45" w:rsidP="00F60D45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>
        <w:rPr>
          <w:rFonts w:cs="Calibri"/>
          <w:color w:val="000000"/>
          <w:sz w:val="22"/>
          <w:szCs w:val="22"/>
          <w:lang w:val="es-CO"/>
        </w:rPr>
        <w:t xml:space="preserve">NOMBRE Y FIRMA </w:t>
      </w:r>
      <w:r w:rsidRPr="00B60FDF">
        <w:rPr>
          <w:rFonts w:cs="Calibri"/>
          <w:color w:val="000000"/>
          <w:sz w:val="22"/>
          <w:szCs w:val="22"/>
          <w:lang w:val="es-CO"/>
        </w:rPr>
        <w:t>REPRESENTANTE LEGAL</w:t>
      </w:r>
    </w:p>
    <w:p w:rsidR="00F60D45" w:rsidRPr="00B60FDF" w:rsidRDefault="00F60D45" w:rsidP="00F60D45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>Cédula de Ciudadanía</w:t>
      </w:r>
      <w:r>
        <w:rPr>
          <w:rFonts w:cs="Calibri"/>
          <w:color w:val="000000"/>
          <w:sz w:val="22"/>
          <w:szCs w:val="22"/>
          <w:lang w:val="es-CO"/>
        </w:rPr>
        <w:t>:</w:t>
      </w:r>
    </w:p>
    <w:p w:rsidR="00F60D45" w:rsidRPr="00B60FDF" w:rsidRDefault="00F60D45" w:rsidP="00F60D45">
      <w:pPr>
        <w:spacing w:line="240" w:lineRule="auto"/>
        <w:rPr>
          <w:rFonts w:cs="Calibri"/>
          <w:color w:val="000000"/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>Nombre Empresa</w:t>
      </w:r>
      <w:r>
        <w:rPr>
          <w:rFonts w:cs="Calibri"/>
          <w:color w:val="000000"/>
          <w:sz w:val="22"/>
          <w:szCs w:val="22"/>
          <w:lang w:val="es-CO"/>
        </w:rPr>
        <w:t>:</w:t>
      </w:r>
    </w:p>
    <w:p w:rsidR="00F60D45" w:rsidRPr="00B60FDF" w:rsidRDefault="00F60D45" w:rsidP="00F60D45">
      <w:pPr>
        <w:rPr>
          <w:rFonts w:cs="Calibri"/>
          <w:color w:val="000000"/>
          <w:sz w:val="22"/>
          <w:szCs w:val="22"/>
          <w:lang w:val="es-CO"/>
        </w:rPr>
      </w:pPr>
    </w:p>
    <w:p w:rsidR="00F60D45" w:rsidRPr="00B60FDF" w:rsidRDefault="00F60D45" w:rsidP="00F60D45">
      <w:pPr>
        <w:rPr>
          <w:rFonts w:cs="Calibri"/>
          <w:color w:val="000000"/>
          <w:sz w:val="22"/>
          <w:szCs w:val="22"/>
          <w:lang w:val="es-CO"/>
        </w:rPr>
      </w:pPr>
    </w:p>
    <w:p w:rsidR="00F60D45" w:rsidRPr="00B60FDF" w:rsidRDefault="00F60D45" w:rsidP="00F60D45">
      <w:pPr>
        <w:rPr>
          <w:rFonts w:cs="Calibri"/>
          <w:color w:val="000000"/>
          <w:sz w:val="22"/>
          <w:szCs w:val="22"/>
          <w:lang w:val="es-CO"/>
        </w:rPr>
      </w:pPr>
    </w:p>
    <w:p w:rsidR="00F60D45" w:rsidRPr="00B60FDF" w:rsidRDefault="00F60D45" w:rsidP="00F60D45">
      <w:pPr>
        <w:rPr>
          <w:sz w:val="22"/>
          <w:szCs w:val="22"/>
          <w:lang w:val="es-CO"/>
        </w:rPr>
      </w:pPr>
      <w:r w:rsidRPr="00B60FDF">
        <w:rPr>
          <w:rFonts w:cs="Calibri"/>
          <w:color w:val="000000"/>
          <w:sz w:val="22"/>
          <w:szCs w:val="22"/>
          <w:lang w:val="es-CO"/>
        </w:rPr>
        <w:t xml:space="preserve">CC: </w:t>
      </w:r>
      <w:r>
        <w:rPr>
          <w:rFonts w:cs="Calibri"/>
          <w:color w:val="000000"/>
          <w:sz w:val="22"/>
          <w:szCs w:val="22"/>
          <w:lang w:val="es-CO"/>
        </w:rPr>
        <w:t>Leydi Diana Rincón</w:t>
      </w:r>
      <w:r w:rsidRPr="00B60FDF">
        <w:rPr>
          <w:rFonts w:cs="Calibri"/>
          <w:color w:val="000000"/>
          <w:sz w:val="22"/>
          <w:szCs w:val="22"/>
          <w:lang w:val="es-CO"/>
        </w:rPr>
        <w:t xml:space="preserve">, </w:t>
      </w:r>
      <w:r>
        <w:rPr>
          <w:rFonts w:cs="Calibri"/>
          <w:color w:val="000000"/>
          <w:sz w:val="22"/>
          <w:szCs w:val="22"/>
          <w:lang w:val="es-CO"/>
        </w:rPr>
        <w:t>Gerente de Gas Natural</w:t>
      </w:r>
      <w:r w:rsidRPr="00B60FDF">
        <w:rPr>
          <w:rFonts w:cs="Calibri"/>
          <w:color w:val="000000"/>
          <w:sz w:val="22"/>
          <w:szCs w:val="22"/>
          <w:lang w:val="es-CO"/>
        </w:rPr>
        <w:t>, Bolsa Mercantil</w:t>
      </w:r>
      <w:r>
        <w:rPr>
          <w:rFonts w:cs="Calibri"/>
          <w:color w:val="000000"/>
          <w:sz w:val="22"/>
          <w:szCs w:val="22"/>
          <w:lang w:val="es-CO"/>
        </w:rPr>
        <w:t xml:space="preserve"> de Colombia S.A.</w:t>
      </w:r>
    </w:p>
    <w:p w:rsidR="00F60D45" w:rsidRPr="00B60FDF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  <w:r>
        <w:rPr>
          <w:bCs/>
          <w:sz w:val="22"/>
          <w:szCs w:val="22"/>
          <w:lang w:val="es-CO"/>
        </w:rPr>
        <w:br w:type="page"/>
      </w: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Default="00F60D45" w:rsidP="00F60D45">
      <w:pPr>
        <w:widowControl/>
        <w:autoSpaceDE/>
        <w:autoSpaceDN/>
        <w:adjustRightInd/>
        <w:spacing w:line="240" w:lineRule="auto"/>
        <w:rPr>
          <w:bCs/>
          <w:sz w:val="22"/>
          <w:szCs w:val="22"/>
          <w:lang w:val="es-CO"/>
        </w:rPr>
      </w:pPr>
    </w:p>
    <w:p w:rsidR="00F60D45" w:rsidRPr="00F92F0A" w:rsidRDefault="00F60D45" w:rsidP="00F60D45">
      <w:pPr>
        <w:widowControl/>
        <w:autoSpaceDE/>
        <w:autoSpaceDN/>
        <w:adjustRightInd/>
        <w:spacing w:line="240" w:lineRule="auto"/>
        <w:rPr>
          <w:b/>
          <w:bCs/>
          <w:sz w:val="22"/>
          <w:szCs w:val="22"/>
          <w:lang w:val="es-CO"/>
        </w:rPr>
      </w:pPr>
      <w:r w:rsidRPr="008512E3">
        <w:rPr>
          <w:b/>
          <w:bCs/>
          <w:sz w:val="22"/>
          <w:szCs w:val="22"/>
          <w:lang w:val="es-CO"/>
        </w:rPr>
        <w:t>Anexo 1</w:t>
      </w:r>
      <w:r>
        <w:rPr>
          <w:bCs/>
          <w:noProof/>
          <w:sz w:val="20"/>
          <w:lang w:val="es-CO" w:eastAsia="es-CO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810895" cy="932180"/>
            <wp:effectExtent l="0" t="0" r="8255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D45" w:rsidRDefault="00F60D45" w:rsidP="00F60D45">
      <w:pPr>
        <w:pStyle w:val="EYHeading1"/>
        <w:pageBreakBefore w:val="0"/>
        <w:widowControl w:val="0"/>
        <w:numPr>
          <w:ilvl w:val="0"/>
          <w:numId w:val="0"/>
        </w:numPr>
        <w:spacing w:after="0"/>
        <w:jc w:val="center"/>
        <w:rPr>
          <w:color w:val="auto"/>
          <w:sz w:val="24"/>
          <w:lang w:val="es-CO"/>
        </w:rPr>
      </w:pPr>
    </w:p>
    <w:p w:rsidR="00F60D45" w:rsidRDefault="00F60D45" w:rsidP="00F60D45">
      <w:pPr>
        <w:pStyle w:val="EYHeading1"/>
        <w:pageBreakBefore w:val="0"/>
        <w:widowControl w:val="0"/>
        <w:numPr>
          <w:ilvl w:val="0"/>
          <w:numId w:val="0"/>
        </w:numPr>
        <w:spacing w:after="0"/>
        <w:jc w:val="center"/>
        <w:rPr>
          <w:lang w:val="es-CO"/>
        </w:rPr>
      </w:pPr>
      <w:r>
        <w:rPr>
          <w:color w:val="auto"/>
          <w:sz w:val="24"/>
          <w:lang w:val="es-CO"/>
        </w:rPr>
        <w:t>Anexo 1</w:t>
      </w:r>
      <w:r w:rsidRPr="00542ABC">
        <w:rPr>
          <w:color w:val="auto"/>
          <w:sz w:val="24"/>
          <w:lang w:val="es-CO"/>
        </w:rPr>
        <w:t>.</w:t>
      </w:r>
      <w:r>
        <w:rPr>
          <w:color w:val="auto"/>
          <w:sz w:val="24"/>
          <w:lang w:val="es-CO"/>
        </w:rPr>
        <w:t xml:space="preserve"> Formato de certificación de cumplimiento</w:t>
      </w:r>
    </w:p>
    <w:p w:rsidR="00F60D45" w:rsidRDefault="00F60D45" w:rsidP="00F60D45">
      <w:pPr>
        <w:rPr>
          <w:lang w:val="es-CO"/>
        </w:rPr>
      </w:pPr>
    </w:p>
    <w:tbl>
      <w:tblPr>
        <w:tblW w:w="5000" w:type="pct"/>
        <w:tblBorders>
          <w:top w:val="single" w:sz="4" w:space="0" w:color="FAE600"/>
          <w:left w:val="single" w:sz="4" w:space="0" w:color="FAE600"/>
          <w:bottom w:val="single" w:sz="4" w:space="0" w:color="FAE600"/>
          <w:right w:val="single" w:sz="4" w:space="0" w:color="FAE600"/>
          <w:insideH w:val="single" w:sz="4" w:space="0" w:color="FAE600"/>
          <w:insideV w:val="single" w:sz="4" w:space="0" w:color="FAE600"/>
        </w:tblBorders>
        <w:tblLook w:val="04A0" w:firstRow="1" w:lastRow="0" w:firstColumn="1" w:lastColumn="0" w:noHBand="0" w:noVBand="1"/>
      </w:tblPr>
      <w:tblGrid>
        <w:gridCol w:w="7151"/>
        <w:gridCol w:w="2199"/>
      </w:tblGrid>
      <w:tr w:rsidR="00F60D45" w:rsidRPr="00DF3C9D" w:rsidTr="00B457CE">
        <w:trPr>
          <w:trHeight w:val="615"/>
          <w:tblHeader/>
        </w:trPr>
        <w:tc>
          <w:tcPr>
            <w:tcW w:w="3824" w:type="pct"/>
            <w:shd w:val="clear" w:color="auto" w:fill="FAE600"/>
            <w:vAlign w:val="center"/>
          </w:tcPr>
          <w:p w:rsidR="00F60D45" w:rsidRPr="00DF3C9D" w:rsidRDefault="00F60D45" w:rsidP="00B457CE">
            <w:pPr>
              <w:jc w:val="center"/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Requisitos de comunicaciones y equipos</w:t>
            </w:r>
          </w:p>
        </w:tc>
        <w:tc>
          <w:tcPr>
            <w:tcW w:w="1176" w:type="pct"/>
            <w:shd w:val="clear" w:color="auto" w:fill="FAE600"/>
            <w:vAlign w:val="center"/>
          </w:tcPr>
          <w:p w:rsidR="00F60D45" w:rsidRPr="00DF3C9D" w:rsidRDefault="00F60D45" w:rsidP="00B457CE">
            <w:pPr>
              <w:jc w:val="center"/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Cumple con estas disposiciones </w:t>
            </w:r>
            <w:r w:rsidRPr="008A7444">
              <w:rPr>
                <w:rFonts w:cs="Calibri"/>
                <w:b/>
                <w:color w:val="000000"/>
                <w:sz w:val="18"/>
                <w:szCs w:val="18"/>
                <w:lang w:val="es-CO"/>
              </w:rPr>
              <w:t>(Si/No)</w:t>
            </w:r>
          </w:p>
        </w:tc>
      </w:tr>
      <w:tr w:rsidR="00F60D45" w:rsidRPr="00DF3C9D" w:rsidTr="00B457CE">
        <w:trPr>
          <w:trHeight w:val="256"/>
        </w:trPr>
        <w:tc>
          <w:tcPr>
            <w:tcW w:w="3824" w:type="pct"/>
            <w:hideMark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946E9F">
              <w:rPr>
                <w:rFonts w:cs="Calibri"/>
                <w:color w:val="000000"/>
                <w:sz w:val="18"/>
                <w:szCs w:val="18"/>
                <w:lang w:val="es-ES_tradnl"/>
              </w:rPr>
              <w:t>Contar con una conexión a internet segura</w:t>
            </w:r>
            <w:r>
              <w:rPr>
                <w:rFonts w:cs="Calibri"/>
                <w:color w:val="00000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  <w:hideMark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946E9F">
              <w:rPr>
                <w:rFonts w:cs="Calibri"/>
                <w:color w:val="000000"/>
                <w:sz w:val="18"/>
                <w:szCs w:val="18"/>
                <w:lang w:val="es-CO"/>
              </w:rPr>
              <w:t>Contar con Antivirus licenciado que tenga módulos para el control de malware, control de intrusos, con la lista de definiciones permanentemente actualizada.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  <w:hideMark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El equipo desde el cual se establezca la conexión debe tener el sistema operativo con las últimas actualizaciones.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  <w:hideMark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 acceso al SEGAS cuent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a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 con una memoria RAM de 4G.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  <w:hideMark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acceso al SEGAS cuenta mínimo 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con un procesador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mínimo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Core 2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,</w:t>
            </w:r>
            <w:r w:rsidRPr="00946E9F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preferiblemente superior y de última generación.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  <w:hideMark/>
          </w:tcPr>
          <w:p w:rsidR="00F60D45" w:rsidRPr="00946E9F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acceso al SEGAS cuenta mínimo 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con un sistema operativo Windows 7 Professional</w:t>
            </w:r>
            <w:r w:rsidRPr="00946E9F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, preferiblemente versión superior de Windows </w:t>
            </w:r>
          </w:p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946E9F">
              <w:rPr>
                <w:rFonts w:cs="Calibri"/>
                <w:color w:val="000000"/>
                <w:sz w:val="18"/>
                <w:szCs w:val="18"/>
                <w:lang w:val="es-CO"/>
              </w:rPr>
              <w:t>Soportada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  <w:hideMark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Que el equipo dispuesto para el acceso al 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SEGAS cuenta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con aplicaciones ofimáticas Microsoft, debidamente licenciadas, en particular Excel 2007 en adelante.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  <w:hideMark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>Que el equipo dispuesto para el acceso al SEGAS cuent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e</w:t>
            </w:r>
            <w:r w:rsidRPr="00DF3C9D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n</w:t>
            </w:r>
            <w:r w:rsidRPr="004B43D2"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avegador </w:t>
            </w: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 xml:space="preserve">de internet </w:t>
            </w:r>
            <w:r w:rsidRPr="00946E9F">
              <w:rPr>
                <w:rFonts w:cs="Calibri"/>
                <w:color w:val="000000"/>
                <w:sz w:val="18"/>
                <w:szCs w:val="18"/>
                <w:lang w:val="es-CO"/>
              </w:rPr>
              <w:t>Google Chrome.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  <w:tr w:rsidR="00F60D45" w:rsidRPr="00DF3C9D" w:rsidTr="00B457CE">
        <w:trPr>
          <w:trHeight w:val="315"/>
        </w:trPr>
        <w:tc>
          <w:tcPr>
            <w:tcW w:w="3824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  <w:r>
              <w:rPr>
                <w:rFonts w:cs="Calibri"/>
                <w:color w:val="000000"/>
                <w:sz w:val="18"/>
                <w:szCs w:val="18"/>
                <w:lang w:val="es-CO"/>
              </w:rPr>
              <w:t>Contar con personal capacitado y certificado en el uso del Sistema SEGAS.</w:t>
            </w:r>
          </w:p>
        </w:tc>
        <w:tc>
          <w:tcPr>
            <w:tcW w:w="1176" w:type="pct"/>
          </w:tcPr>
          <w:p w:rsidR="00F60D45" w:rsidRPr="00DF3C9D" w:rsidRDefault="00F60D45" w:rsidP="00B457CE">
            <w:pPr>
              <w:rPr>
                <w:rFonts w:cs="Calibri"/>
                <w:color w:val="000000"/>
                <w:sz w:val="18"/>
                <w:szCs w:val="18"/>
                <w:lang w:val="es-CO"/>
              </w:rPr>
            </w:pPr>
          </w:p>
        </w:tc>
      </w:tr>
    </w:tbl>
    <w:p w:rsidR="00F60D45" w:rsidRDefault="00F60D45" w:rsidP="00F60D45">
      <w:pPr>
        <w:rPr>
          <w:lang w:val="es-CO"/>
        </w:rPr>
      </w:pPr>
    </w:p>
    <w:p w:rsidR="00F60D45" w:rsidRDefault="00F60D45" w:rsidP="00F60D45">
      <w:pPr>
        <w:rPr>
          <w:lang w:val="es-CO"/>
        </w:rPr>
      </w:pPr>
    </w:p>
    <w:p w:rsidR="00F60D45" w:rsidRDefault="00F60D45" w:rsidP="00F60D45">
      <w:pPr>
        <w:rPr>
          <w:lang w:val="es-CO"/>
        </w:rPr>
      </w:pPr>
      <w:r w:rsidRPr="00F87871">
        <w:rPr>
          <w:rFonts w:cs="Calibri"/>
          <w:color w:val="000000"/>
          <w:sz w:val="18"/>
          <w:szCs w:val="18"/>
          <w:lang w:val="es-CO"/>
        </w:rPr>
        <w:t>En caso de que alguna de las respuestas anteriores sea negativa por favor indicar las razones y los mecanismos alternos para asegurar el cumplimiento de la disposición:</w:t>
      </w:r>
      <w:r>
        <w:rPr>
          <w:lang w:val="es-CO"/>
        </w:rPr>
        <w:t xml:space="preserve"> </w:t>
      </w:r>
    </w:p>
    <w:p w:rsidR="00F60D45" w:rsidRDefault="00F60D45" w:rsidP="00F60D45">
      <w:pPr>
        <w:rPr>
          <w:lang w:val="es-CO"/>
        </w:rPr>
      </w:pPr>
      <w:r>
        <w:rPr>
          <w:lang w:val="es-CO"/>
        </w:rPr>
        <w:t>______________________________________________________________________________</w:t>
      </w:r>
    </w:p>
    <w:p w:rsidR="00F60D45" w:rsidRDefault="00F60D45" w:rsidP="00F60D45">
      <w:pPr>
        <w:rPr>
          <w:lang w:val="es-CO"/>
        </w:rPr>
      </w:pPr>
      <w:r>
        <w:rPr>
          <w:lang w:val="es-CO"/>
        </w:rPr>
        <w:t>______________________________________________________________________________</w:t>
      </w:r>
    </w:p>
    <w:p w:rsidR="00F60D45" w:rsidRDefault="00F60D45" w:rsidP="00F60D45">
      <w:pPr>
        <w:rPr>
          <w:lang w:val="es-CO"/>
        </w:rPr>
      </w:pPr>
    </w:p>
    <w:p w:rsidR="00F60D45" w:rsidRDefault="00F60D45" w:rsidP="00F60D45">
      <w:pPr>
        <w:rPr>
          <w:lang w:val="es-CO"/>
        </w:rPr>
      </w:pPr>
    </w:p>
    <w:p w:rsidR="00F60D45" w:rsidRDefault="00F60D45" w:rsidP="00F60D45">
      <w:pPr>
        <w:rPr>
          <w:lang w:val="es-CO"/>
        </w:rPr>
      </w:pPr>
    </w:p>
    <w:p w:rsidR="00F60D45" w:rsidRPr="00170483" w:rsidRDefault="00F60D45" w:rsidP="00F60D45">
      <w:pPr>
        <w:rPr>
          <w:lang w:val="es-CO"/>
        </w:rPr>
      </w:pPr>
    </w:p>
    <w:p w:rsidR="003E48EB" w:rsidRDefault="003E48EB">
      <w:bookmarkStart w:id="0" w:name="_GoBack"/>
      <w:bookmarkEnd w:id="0"/>
    </w:p>
    <w:sectPr w:rsidR="003E48EB" w:rsidSect="00DB4AC1">
      <w:footerReference w:type="default" r:id="rId6"/>
      <w:pgSz w:w="12240" w:h="15840" w:code="1"/>
      <w:pgMar w:top="1440" w:right="1440" w:bottom="993" w:left="1440" w:header="1440" w:footer="432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CB" w:rsidRPr="00E01165" w:rsidRDefault="00F60D45">
    <w:pPr>
      <w:pStyle w:val="Piedepgina"/>
      <w:jc w:val="right"/>
      <w:rPr>
        <w:sz w:val="20"/>
      </w:rPr>
    </w:pPr>
    <w:r w:rsidRPr="00E01165">
      <w:rPr>
        <w:sz w:val="20"/>
      </w:rPr>
      <w:fldChar w:fldCharType="begin"/>
    </w:r>
    <w:r w:rsidRPr="00E01165">
      <w:rPr>
        <w:sz w:val="20"/>
      </w:rPr>
      <w:instrText>PAGE   \* MERGEFORMAT</w:instrText>
    </w:r>
    <w:r w:rsidRPr="00E01165">
      <w:rPr>
        <w:sz w:val="20"/>
      </w:rPr>
      <w:fldChar w:fldCharType="separate"/>
    </w:r>
    <w:r w:rsidRPr="00D2000B">
      <w:rPr>
        <w:noProof/>
        <w:sz w:val="20"/>
        <w:lang w:val="es-ES"/>
      </w:rPr>
      <w:t>2</w:t>
    </w:r>
    <w:r w:rsidRPr="00E01165">
      <w:rPr>
        <w:sz w:val="20"/>
      </w:rPr>
      <w:fldChar w:fldCharType="end"/>
    </w:r>
  </w:p>
  <w:p w:rsidR="006F01CB" w:rsidRPr="002463B9" w:rsidRDefault="00F60D45" w:rsidP="00DB4AC1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45"/>
    <w:rsid w:val="003E48EB"/>
    <w:rsid w:val="00F6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72F1B-E304-4909-8EBF-5A6FA291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D45"/>
    <w:pPr>
      <w:widowControl w:val="0"/>
      <w:autoSpaceDE w:val="0"/>
      <w:autoSpaceDN w:val="0"/>
      <w:adjustRightInd w:val="0"/>
      <w:spacing w:after="0" w:line="280" w:lineRule="atLeast"/>
    </w:pPr>
    <w:rPr>
      <w:rFonts w:ascii="EYInterstate Light" w:eastAsia="Times New Roman" w:hAnsi="EYInterstate Light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YHeading1">
    <w:name w:val="EY Heading 1"/>
    <w:basedOn w:val="Normal"/>
    <w:next w:val="Normal"/>
    <w:rsid w:val="00F60D45"/>
    <w:pPr>
      <w:pageBreakBefore/>
      <w:widowControl/>
      <w:numPr>
        <w:numId w:val="1"/>
      </w:numPr>
      <w:autoSpaceDE/>
      <w:autoSpaceDN/>
      <w:adjustRightInd/>
      <w:spacing w:after="360" w:line="240" w:lineRule="auto"/>
    </w:pPr>
    <w:rPr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rsid w:val="00F60D45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rsid w:val="00F60D45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rsid w:val="00F60D45"/>
    <w:pPr>
      <w:numPr>
        <w:ilvl w:val="3"/>
      </w:numPr>
      <w:outlineLvl w:val="3"/>
    </w:pPr>
    <w:rPr>
      <w:sz w:val="22"/>
    </w:rPr>
  </w:style>
  <w:style w:type="paragraph" w:styleId="Piedepgina">
    <w:name w:val="footer"/>
    <w:aliases w:val="EY Footer"/>
    <w:basedOn w:val="Normal"/>
    <w:link w:val="PiedepginaCar"/>
    <w:uiPriority w:val="99"/>
    <w:rsid w:val="00F60D4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aliases w:val="EY Footer Car"/>
    <w:basedOn w:val="Fuentedeprrafopredeter"/>
    <w:link w:val="Piedepgina"/>
    <w:uiPriority w:val="99"/>
    <w:rsid w:val="00F60D45"/>
    <w:rPr>
      <w:rFonts w:ascii="EYInterstate Light" w:eastAsia="Times New Roman" w:hAnsi="EYInterstate Light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Milena Sierra Ramirez</dc:creator>
  <cp:keywords/>
  <dc:description/>
  <cp:lastModifiedBy>Laura Milena Sierra Ramirez</cp:lastModifiedBy>
  <cp:revision>1</cp:revision>
  <dcterms:created xsi:type="dcterms:W3CDTF">2021-07-27T17:25:00Z</dcterms:created>
  <dcterms:modified xsi:type="dcterms:W3CDTF">2021-07-27T17:26:00Z</dcterms:modified>
</cp:coreProperties>
</file>