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84F3" w14:textId="38322387" w:rsidR="00B54D0E" w:rsidRPr="00E8508A" w:rsidRDefault="00B54D0E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</w:p>
    <w:p w14:paraId="005E2CE2" w14:textId="77777777" w:rsidR="00165E8F" w:rsidRPr="00E8508A" w:rsidRDefault="00165E8F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  <w:r>
        <w:rPr>
          <w:rFonts w:ascii="Century Gothic" w:hAnsi="Century Gothic" w:cstheme="minorBidi"/>
          <w:color w:val="auto"/>
          <w:sz w:val="22"/>
          <w:szCs w:val="22"/>
        </w:rPr>
        <w:t xml:space="preserve">Bogotá D.C., </w:t>
      </w:r>
      <w:r>
        <w:rPr>
          <w:rFonts w:ascii="Century Gothic" w:hAnsi="Century Gothic" w:cstheme="minorBidi"/>
          <w:color w:val="A6A6A6" w:themeColor="background1" w:themeShade="A6"/>
          <w:sz w:val="22"/>
          <w:szCs w:val="22"/>
        </w:rPr>
        <w:t>Día</w:t>
      </w:r>
      <w:r>
        <w:rPr>
          <w:rFonts w:ascii="Century Gothic" w:hAnsi="Century Gothic" w:cstheme="minorBidi"/>
          <w:color w:val="auto"/>
          <w:sz w:val="22"/>
          <w:szCs w:val="22"/>
        </w:rPr>
        <w:t xml:space="preserve"> de </w:t>
      </w:r>
      <w:r>
        <w:rPr>
          <w:rFonts w:ascii="Century Gothic" w:hAnsi="Century Gothic" w:cstheme="minorBidi"/>
          <w:color w:val="A6A6A6" w:themeColor="background1" w:themeShade="A6"/>
          <w:sz w:val="22"/>
          <w:szCs w:val="22"/>
        </w:rPr>
        <w:t>Mes</w:t>
      </w:r>
      <w:r>
        <w:rPr>
          <w:rFonts w:ascii="Century Gothic" w:hAnsi="Century Gothic" w:cstheme="minorBidi"/>
          <w:color w:val="auto"/>
          <w:sz w:val="22"/>
          <w:szCs w:val="22"/>
        </w:rPr>
        <w:t xml:space="preserve"> de </w:t>
      </w:r>
      <w:r>
        <w:rPr>
          <w:rFonts w:ascii="Century Gothic" w:hAnsi="Century Gothic" w:cstheme="minorBidi"/>
          <w:color w:val="A6A6A6" w:themeColor="background1" w:themeShade="A6"/>
          <w:sz w:val="22"/>
          <w:szCs w:val="22"/>
        </w:rPr>
        <w:t>Año</w:t>
      </w:r>
    </w:p>
    <w:p w14:paraId="37EC7BF8" w14:textId="77777777" w:rsidR="00165E8F" w:rsidRPr="00E8508A" w:rsidRDefault="00165E8F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</w:p>
    <w:p w14:paraId="065CB6D6" w14:textId="77777777" w:rsidR="007A063F" w:rsidRPr="00E8508A" w:rsidRDefault="007A063F" w:rsidP="007A063F">
      <w:pPr>
        <w:pStyle w:val="Sinespaciad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Señores</w:t>
      </w:r>
    </w:p>
    <w:p w14:paraId="2DDED429" w14:textId="77777777" w:rsidR="007A063F" w:rsidRPr="00E8508A" w:rsidRDefault="007A063F" w:rsidP="007A063F">
      <w:pPr>
        <w:pStyle w:val="Sinespaciad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BOLSA MERCANTIL DE COLOMBIA</w:t>
      </w:r>
    </w:p>
    <w:p w14:paraId="587DE702" w14:textId="77777777" w:rsidR="007A063F" w:rsidRPr="00E8508A" w:rsidRDefault="007A063F" w:rsidP="007A063F">
      <w:pPr>
        <w:pStyle w:val="Sinespaciad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Calle 113 A No. 7 – 21</w:t>
      </w:r>
    </w:p>
    <w:p w14:paraId="711427D1" w14:textId="41259107" w:rsidR="007A063F" w:rsidRPr="00E8508A" w:rsidRDefault="007A063F" w:rsidP="007A063F">
      <w:pPr>
        <w:pStyle w:val="Sinespaciado"/>
        <w:jc w:val="both"/>
        <w:rPr>
          <w:rFonts w:ascii="Century Gothic" w:hAnsi="Century Gothic"/>
          <w:b/>
          <w:lang w:val="en-US"/>
        </w:rPr>
      </w:pPr>
      <w:r>
        <w:rPr>
          <w:rFonts w:ascii="Century Gothic" w:hAnsi="Century Gothic"/>
          <w:b/>
          <w:lang w:val="en-US"/>
        </w:rPr>
        <w:t xml:space="preserve">Teleport Business Park Torre A </w:t>
      </w:r>
      <w:r w:rsidR="00F56E54">
        <w:rPr>
          <w:rFonts w:ascii="Century Gothic" w:hAnsi="Century Gothic"/>
          <w:b/>
          <w:lang w:val="en-US"/>
        </w:rPr>
        <w:t>Piso</w:t>
      </w:r>
      <w:r>
        <w:rPr>
          <w:rFonts w:ascii="Century Gothic" w:hAnsi="Century Gothic"/>
          <w:b/>
          <w:lang w:val="en-US"/>
        </w:rPr>
        <w:t xml:space="preserve"> 15</w:t>
      </w:r>
    </w:p>
    <w:p w14:paraId="2D4872F0" w14:textId="77777777" w:rsidR="007A063F" w:rsidRPr="00E8508A" w:rsidRDefault="007A063F" w:rsidP="007A063F">
      <w:pPr>
        <w:pStyle w:val="Sinespaciad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Ciudad</w:t>
      </w:r>
    </w:p>
    <w:p w14:paraId="4F6E3E53" w14:textId="77777777" w:rsidR="007A063F" w:rsidRPr="00E8508A" w:rsidRDefault="007A063F" w:rsidP="007A063F">
      <w:pPr>
        <w:jc w:val="both"/>
        <w:rPr>
          <w:rFonts w:ascii="Century Gothic" w:hAnsi="Century Gothic"/>
          <w:b/>
        </w:rPr>
      </w:pPr>
    </w:p>
    <w:p w14:paraId="5359C786" w14:textId="68B0EDF9" w:rsidR="007A063F" w:rsidRPr="00E8508A" w:rsidRDefault="007A063F" w:rsidP="007A063F">
      <w:pPr>
        <w:jc w:val="right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Asunto: Solicitud de usuarios SEGAS</w:t>
      </w:r>
      <w:r>
        <w:rPr>
          <w:rStyle w:val="Refdenotaalpie"/>
          <w:rFonts w:ascii="Century Gothic" w:hAnsi="Century Gothic"/>
          <w:b/>
        </w:rPr>
        <w:footnoteReference w:id="2"/>
      </w:r>
      <w:r>
        <w:rPr>
          <w:rFonts w:ascii="Century Gothic" w:hAnsi="Century Gothic"/>
          <w:b/>
        </w:rPr>
        <w:t>.</w:t>
      </w:r>
    </w:p>
    <w:p w14:paraId="1966C579" w14:textId="77777777" w:rsidR="00463428" w:rsidRPr="00E8508A" w:rsidRDefault="00463428" w:rsidP="007A063F">
      <w:pPr>
        <w:jc w:val="both"/>
        <w:rPr>
          <w:rFonts w:ascii="Century Gothic" w:hAnsi="Century Gothic"/>
        </w:rPr>
      </w:pPr>
    </w:p>
    <w:p w14:paraId="3648438F" w14:textId="491FAF34" w:rsidR="007A063F" w:rsidRPr="00E8508A" w:rsidRDefault="007A063F" w:rsidP="007A063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Respetados </w:t>
      </w:r>
      <w:r w:rsidR="001F0EE3">
        <w:rPr>
          <w:rFonts w:ascii="Century Gothic" w:hAnsi="Century Gothic"/>
        </w:rPr>
        <w:t>Señores</w:t>
      </w:r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</w:r>
    </w:p>
    <w:p w14:paraId="0D54A3A9" w14:textId="6002BEE4" w:rsidR="007A063F" w:rsidRPr="00E8508A" w:rsidRDefault="007A063F" w:rsidP="007A063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De manera atenta </w:t>
      </w:r>
      <w:r w:rsidR="001F0EE3">
        <w:rPr>
          <w:rFonts w:ascii="Century Gothic" w:hAnsi="Century Gothic"/>
        </w:rPr>
        <w:t>solicitamos</w:t>
      </w:r>
      <w:r>
        <w:rPr>
          <w:rFonts w:ascii="Century Gothic" w:hAnsi="Century Gothic"/>
        </w:rPr>
        <w:t xml:space="preserve"> </w:t>
      </w:r>
      <w:r w:rsidR="001F0EE3">
        <w:rPr>
          <w:rFonts w:ascii="Century Gothic" w:hAnsi="Century Gothic"/>
        </w:rPr>
        <w:t xml:space="preserve">a </w:t>
      </w:r>
      <w:r>
        <w:rPr>
          <w:rFonts w:ascii="Century Gothic" w:hAnsi="Century Gothic"/>
        </w:rPr>
        <w:t>ustedes la creación de usuarios para operar en la plataforma SEGAS</w:t>
      </w:r>
      <w:r>
        <w:rPr>
          <w:rStyle w:val="Refdenotaalpie"/>
          <w:rFonts w:ascii="Century Gothic" w:hAnsi="Century Gothic"/>
        </w:rPr>
        <w:footnoteReference w:id="3"/>
      </w:r>
      <w:r>
        <w:rPr>
          <w:rFonts w:ascii="Century Gothic" w:hAnsi="Century Gothic"/>
        </w:rPr>
        <w:t>:</w:t>
      </w:r>
    </w:p>
    <w:p w14:paraId="52CE63E9" w14:textId="77777777" w:rsidR="007A063F" w:rsidRPr="00E8508A" w:rsidRDefault="007A063F" w:rsidP="007A063F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SEGAS</w:t>
      </w:r>
    </w:p>
    <w:p w14:paraId="52DBC2AD" w14:textId="72D92F4A" w:rsidR="007A063F" w:rsidRPr="00E8508A" w:rsidRDefault="007A063F" w:rsidP="007A063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 </w:t>
      </w:r>
      <w:proofErr w:type="gramStart"/>
      <w:r>
        <w:rPr>
          <w:rFonts w:ascii="Century Gothic" w:hAnsi="Century Gothic"/>
        </w:rPr>
        <w:t>continuación</w:t>
      </w:r>
      <w:proofErr w:type="gramEnd"/>
      <w:r>
        <w:rPr>
          <w:rFonts w:ascii="Century Gothic" w:hAnsi="Century Gothic"/>
        </w:rPr>
        <w:t xml:space="preserve"> relaciono el personal de la empresa que represento y para </w:t>
      </w:r>
      <w:r w:rsidR="001F0EE3">
        <w:rPr>
          <w:rFonts w:ascii="Century Gothic" w:hAnsi="Century Gothic"/>
        </w:rPr>
        <w:t>los</w:t>
      </w:r>
      <w:r>
        <w:rPr>
          <w:rFonts w:ascii="Century Gothic" w:hAnsi="Century Gothic"/>
        </w:rPr>
        <w:t xml:space="preserve"> cual</w:t>
      </w:r>
      <w:r w:rsidR="001F0EE3">
        <w:rPr>
          <w:rFonts w:ascii="Century Gothic" w:hAnsi="Century Gothic"/>
        </w:rPr>
        <w:t>es</w:t>
      </w:r>
      <w:r>
        <w:rPr>
          <w:rFonts w:ascii="Century Gothic" w:hAnsi="Century Gothic"/>
        </w:rPr>
        <w:t xml:space="preserve"> se solicita la creación de usuarios y claves de acceso:</w:t>
      </w:r>
    </w:p>
    <w:tbl>
      <w:tblPr>
        <w:tblW w:w="9426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1701"/>
        <w:gridCol w:w="1701"/>
        <w:gridCol w:w="1418"/>
        <w:gridCol w:w="1412"/>
        <w:gridCol w:w="1281"/>
      </w:tblGrid>
      <w:tr w:rsidR="00EA1DC2" w:rsidRPr="00E8508A" w14:paraId="21EB5949" w14:textId="77777777" w:rsidTr="00E8508A">
        <w:trPr>
          <w:trHeight w:val="589"/>
        </w:trPr>
        <w:tc>
          <w:tcPr>
            <w:tcW w:w="1913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366092"/>
            <w:vAlign w:val="center"/>
            <w:hideMark/>
          </w:tcPr>
          <w:p w14:paraId="45B102BD" w14:textId="77777777" w:rsidR="00EA1DC2" w:rsidRPr="00E8508A" w:rsidRDefault="00EA1DC2" w:rsidP="003962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t>Nombre Usuario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66092"/>
            <w:vAlign w:val="center"/>
            <w:hideMark/>
          </w:tcPr>
          <w:p w14:paraId="32C2D87D" w14:textId="0CF0BF0C" w:rsidR="00EA1DC2" w:rsidRPr="00E8508A" w:rsidRDefault="00EA1DC2" w:rsidP="003962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t>Cargo que desempeña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66092"/>
            <w:vAlign w:val="center"/>
            <w:hideMark/>
          </w:tcPr>
          <w:p w14:paraId="77F8065A" w14:textId="77777777" w:rsidR="00EA1DC2" w:rsidRPr="00E8508A" w:rsidRDefault="00EA1DC2" w:rsidP="003962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t>Número de Identificación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66092"/>
            <w:vAlign w:val="center"/>
            <w:hideMark/>
          </w:tcPr>
          <w:p w14:paraId="0118ADD3" w14:textId="7DB5B903" w:rsidR="00EA1DC2" w:rsidRPr="00E8508A" w:rsidRDefault="00EA1DC2" w:rsidP="003962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t>Rol de la empresa</w:t>
            </w:r>
            <w:r>
              <w:rPr>
                <w:rStyle w:val="Refdenotaalpie"/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footnoteReference w:id="4"/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66092"/>
            <w:vAlign w:val="center"/>
            <w:hideMark/>
          </w:tcPr>
          <w:p w14:paraId="2AD12656" w14:textId="77777777" w:rsidR="00EA1DC2" w:rsidRPr="00E8508A" w:rsidRDefault="00EA1DC2" w:rsidP="003962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t>Correo electrónico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66092"/>
            <w:vAlign w:val="center"/>
            <w:hideMark/>
          </w:tcPr>
          <w:p w14:paraId="34B86AF0" w14:textId="77777777" w:rsidR="00EA1DC2" w:rsidRPr="00E8508A" w:rsidRDefault="00EA1DC2" w:rsidP="003962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s-CO"/>
              </w:rPr>
              <w:t>Número de Teléfono</w:t>
            </w:r>
          </w:p>
        </w:tc>
      </w:tr>
      <w:tr w:rsidR="00EA1DC2" w:rsidRPr="00E8508A" w14:paraId="1090E2A3" w14:textId="77777777" w:rsidTr="00E8508A">
        <w:trPr>
          <w:trHeight w:val="302"/>
        </w:trPr>
        <w:tc>
          <w:tcPr>
            <w:tcW w:w="1913" w:type="dxa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D0A6A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5723E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C7BB4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297A9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0FE32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488CC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</w:tr>
      <w:tr w:rsidR="00EA1DC2" w:rsidRPr="00E8508A" w14:paraId="43B9F245" w14:textId="77777777" w:rsidTr="00E8508A">
        <w:trPr>
          <w:trHeight w:val="302"/>
        </w:trPr>
        <w:tc>
          <w:tcPr>
            <w:tcW w:w="1913" w:type="dxa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3499A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B703D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D9F16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D0168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BDAA2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F493F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</w:tr>
      <w:tr w:rsidR="00EA1DC2" w:rsidRPr="00E8508A" w14:paraId="11830338" w14:textId="77777777" w:rsidTr="00E8508A">
        <w:trPr>
          <w:trHeight w:val="302"/>
        </w:trPr>
        <w:tc>
          <w:tcPr>
            <w:tcW w:w="1913" w:type="dxa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0089F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7A782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207B6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E90A8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05812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F789E" w14:textId="77777777" w:rsidR="00EA1DC2" w:rsidRPr="00E8508A" w:rsidRDefault="00EA1DC2" w:rsidP="007A063F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 </w:t>
            </w:r>
          </w:p>
        </w:tc>
      </w:tr>
    </w:tbl>
    <w:p w14:paraId="6A1F2933" w14:textId="77777777" w:rsidR="007A063F" w:rsidRPr="00E8508A" w:rsidRDefault="007A063F" w:rsidP="007A063F">
      <w:pPr>
        <w:jc w:val="both"/>
        <w:rPr>
          <w:rFonts w:ascii="Century Gothic" w:hAnsi="Century Gothic"/>
        </w:rPr>
      </w:pPr>
    </w:p>
    <w:p w14:paraId="487C69A9" w14:textId="77777777" w:rsidR="00BD6CFD" w:rsidRPr="00E8508A" w:rsidRDefault="00BD6CFD" w:rsidP="007A063F">
      <w:pPr>
        <w:jc w:val="both"/>
        <w:rPr>
          <w:rFonts w:ascii="Century Gothic" w:hAnsi="Century Gothic"/>
        </w:rPr>
      </w:pPr>
    </w:p>
    <w:p w14:paraId="67EE53F4" w14:textId="77777777" w:rsidR="007A063F" w:rsidRPr="00E8508A" w:rsidRDefault="007A063F" w:rsidP="007A063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Cordial Saludo,</w:t>
      </w:r>
    </w:p>
    <w:p w14:paraId="3D17B67F" w14:textId="77777777" w:rsidR="007A063F" w:rsidRPr="00E8508A" w:rsidRDefault="007A063F" w:rsidP="007A063F">
      <w:pPr>
        <w:pStyle w:val="Default"/>
        <w:jc w:val="both"/>
        <w:rPr>
          <w:rFonts w:ascii="Century Gothic" w:hAnsi="Century Gothic"/>
        </w:rPr>
      </w:pPr>
    </w:p>
    <w:p w14:paraId="51C0ED78" w14:textId="77777777" w:rsidR="007A063F" w:rsidRPr="00E8508A" w:rsidRDefault="007A063F" w:rsidP="007A063F">
      <w:pPr>
        <w:pStyle w:val="Default"/>
        <w:jc w:val="both"/>
        <w:rPr>
          <w:rFonts w:ascii="Century Gothic" w:hAnsi="Century Gothic"/>
        </w:rPr>
      </w:pPr>
    </w:p>
    <w:p w14:paraId="7162EB6F" w14:textId="769D01F6" w:rsidR="007A063F" w:rsidRPr="00F56E54" w:rsidRDefault="007A063F" w:rsidP="007A063F">
      <w:pPr>
        <w:pStyle w:val="Default"/>
        <w:jc w:val="both"/>
        <w:rPr>
          <w:color w:val="auto"/>
        </w:rPr>
      </w:pPr>
      <w:r w:rsidRPr="00F56E54">
        <w:rPr>
          <w:rFonts w:ascii="Century Gothic" w:hAnsi="Century Gothic"/>
          <w:color w:val="auto"/>
          <w:sz w:val="22"/>
          <w:szCs w:val="22"/>
        </w:rPr>
        <w:t>Nombre del representante legal</w:t>
      </w:r>
      <w:r w:rsidR="00F56E54">
        <w:rPr>
          <w:rFonts w:ascii="Century Gothic" w:hAnsi="Century Gothic"/>
          <w:color w:val="auto"/>
          <w:sz w:val="22"/>
          <w:szCs w:val="22"/>
        </w:rPr>
        <w:t>:</w:t>
      </w:r>
      <w:r w:rsidRPr="00F56E54">
        <w:rPr>
          <w:rFonts w:ascii="Century Gothic" w:hAnsi="Century Gothic"/>
          <w:color w:val="auto"/>
          <w:sz w:val="22"/>
          <w:szCs w:val="22"/>
        </w:rPr>
        <w:t xml:space="preserve"> </w:t>
      </w:r>
    </w:p>
    <w:p w14:paraId="6F3108F7" w14:textId="290C2F7A" w:rsidR="0A7925B4" w:rsidRPr="00F56E54" w:rsidRDefault="0A7925B4" w:rsidP="540BC9A5">
      <w:pPr>
        <w:pStyle w:val="Default"/>
        <w:jc w:val="both"/>
        <w:rPr>
          <w:color w:val="auto"/>
        </w:rPr>
      </w:pPr>
      <w:r w:rsidRPr="00F56E54">
        <w:rPr>
          <w:rFonts w:ascii="Century Gothic" w:hAnsi="Century Gothic"/>
          <w:color w:val="auto"/>
          <w:sz w:val="22"/>
          <w:szCs w:val="22"/>
        </w:rPr>
        <w:t>Documento y número de identificación</w:t>
      </w:r>
      <w:r w:rsidR="00F56E54">
        <w:rPr>
          <w:rFonts w:ascii="Century Gothic" w:hAnsi="Century Gothic"/>
          <w:color w:val="auto"/>
          <w:sz w:val="22"/>
          <w:szCs w:val="22"/>
        </w:rPr>
        <w:t>:</w:t>
      </w:r>
    </w:p>
    <w:p w14:paraId="2043F6F0" w14:textId="7EAA8F62" w:rsidR="0A7925B4" w:rsidRPr="00F56E54" w:rsidRDefault="0A7925B4" w:rsidP="540BC9A5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F56E54">
        <w:rPr>
          <w:rFonts w:ascii="Century Gothic" w:hAnsi="Century Gothic"/>
          <w:color w:val="auto"/>
          <w:sz w:val="22"/>
          <w:szCs w:val="22"/>
        </w:rPr>
        <w:t>Datos de contacto</w:t>
      </w:r>
      <w:r w:rsidR="00F56E54">
        <w:rPr>
          <w:rFonts w:ascii="Century Gothic" w:hAnsi="Century Gothic"/>
          <w:color w:val="auto"/>
          <w:sz w:val="22"/>
          <w:szCs w:val="22"/>
        </w:rPr>
        <w:t>:</w:t>
      </w:r>
    </w:p>
    <w:p w14:paraId="7AEEEF2A" w14:textId="509C8E88" w:rsidR="007A063F" w:rsidRPr="00F56E54" w:rsidRDefault="007A063F" w:rsidP="007A063F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F56E54">
        <w:rPr>
          <w:rFonts w:ascii="Century Gothic" w:hAnsi="Century Gothic"/>
          <w:color w:val="auto"/>
          <w:sz w:val="22"/>
          <w:szCs w:val="22"/>
        </w:rPr>
        <w:t>Representante Legal</w:t>
      </w:r>
      <w:r w:rsidR="00F56E54">
        <w:rPr>
          <w:rFonts w:ascii="Century Gothic" w:hAnsi="Century Gothic"/>
          <w:color w:val="auto"/>
          <w:sz w:val="22"/>
          <w:szCs w:val="22"/>
        </w:rPr>
        <w:t>:</w:t>
      </w:r>
      <w:r w:rsidRPr="00F56E54">
        <w:rPr>
          <w:rFonts w:ascii="Century Gothic" w:hAnsi="Century Gothic"/>
          <w:color w:val="auto"/>
          <w:sz w:val="22"/>
          <w:szCs w:val="22"/>
        </w:rPr>
        <w:t xml:space="preserve"> </w:t>
      </w:r>
    </w:p>
    <w:p w14:paraId="7829E7A3" w14:textId="1C6AADA1" w:rsidR="004D3640" w:rsidRPr="00F56E54" w:rsidRDefault="007A063F" w:rsidP="007A063F">
      <w:pPr>
        <w:jc w:val="both"/>
        <w:rPr>
          <w:rFonts w:ascii="Century Gothic" w:hAnsi="Century Gothic"/>
        </w:rPr>
      </w:pPr>
      <w:r w:rsidRPr="00F56E54">
        <w:rPr>
          <w:rFonts w:ascii="Century Gothic" w:hAnsi="Century Gothic"/>
        </w:rPr>
        <w:t>Nombre de la empresa</w:t>
      </w:r>
      <w:r w:rsidR="00F56E54" w:rsidRPr="00F56E54">
        <w:rPr>
          <w:rFonts w:ascii="Century Gothic" w:hAnsi="Century Gothic"/>
        </w:rPr>
        <w:t xml:space="preserve"> </w:t>
      </w:r>
      <w:r w:rsidR="002E4FA1">
        <w:rPr>
          <w:rFonts w:ascii="Century Gothic" w:hAnsi="Century Gothic"/>
        </w:rPr>
        <w:t xml:space="preserve">y </w:t>
      </w:r>
      <w:r w:rsidR="004D3640" w:rsidRPr="00F56E54">
        <w:rPr>
          <w:rFonts w:ascii="Century Gothic" w:hAnsi="Century Gothic"/>
        </w:rPr>
        <w:t>NIT</w:t>
      </w:r>
      <w:r w:rsidR="00F56E54">
        <w:rPr>
          <w:rFonts w:ascii="Century Gothic" w:hAnsi="Century Gothic"/>
        </w:rPr>
        <w:t>:</w:t>
      </w:r>
    </w:p>
    <w:p w14:paraId="158EEE72" w14:textId="3F87B52E" w:rsidR="0039628A" w:rsidRPr="00E8508A" w:rsidRDefault="0087369C" w:rsidP="007A063F">
      <w:pPr>
        <w:jc w:val="both"/>
        <w:rPr>
          <w:rFonts w:ascii="Century Gothic" w:hAnsi="Century Gothic"/>
          <w:color w:val="FF0000"/>
          <w:sz w:val="6"/>
        </w:rPr>
      </w:pPr>
      <w:r>
        <w:rPr>
          <w:rFonts w:ascii="Century Gothic" w:hAnsi="Century Gothic"/>
          <w:color w:val="FF0000"/>
        </w:rPr>
        <w:br w:type="page"/>
      </w:r>
    </w:p>
    <w:p w14:paraId="5775208B" w14:textId="77777777" w:rsidR="00C764ED" w:rsidRPr="00A16B06" w:rsidRDefault="00C764ED" w:rsidP="00C764ED">
      <w:pPr>
        <w:jc w:val="center"/>
        <w:rPr>
          <w:rFonts w:ascii="Century Gothic" w:eastAsia="Times New Roman" w:hAnsi="Century Gothic" w:cs="Arial"/>
          <w:b/>
          <w:bCs/>
          <w:spacing w:val="-6"/>
          <w:szCs w:val="33"/>
          <w:lang w:eastAsia="es-CO"/>
        </w:rPr>
      </w:pPr>
      <w:r w:rsidRPr="00A16B06">
        <w:rPr>
          <w:rFonts w:ascii="Century Gothic" w:eastAsia="Times New Roman" w:hAnsi="Century Gothic" w:cs="Arial"/>
          <w:b/>
          <w:bCs/>
          <w:spacing w:val="-6"/>
          <w:szCs w:val="33"/>
          <w:lang w:eastAsia="es-CO"/>
        </w:rPr>
        <w:lastRenderedPageBreak/>
        <w:t>Aviso de privacidad y protección de datos personales</w:t>
      </w:r>
    </w:p>
    <w:p w14:paraId="228C99CE" w14:textId="4F87916D" w:rsidR="00E51836" w:rsidRPr="00E8508A" w:rsidRDefault="00E51836" w:rsidP="2C0649FB">
      <w:pPr>
        <w:jc w:val="both"/>
        <w:rPr>
          <w:rFonts w:ascii="Century Gothic" w:hAnsi="Century Gothic"/>
        </w:rPr>
      </w:pPr>
      <w:r w:rsidRPr="2C0649FB">
        <w:rPr>
          <w:rFonts w:ascii="Century Gothic" w:hAnsi="Century Gothic"/>
        </w:rPr>
        <w:t xml:space="preserve">Al enviar el presente formulario, el Titular autoriza de manera previa, expresa e informada a la </w:t>
      </w:r>
      <w:r w:rsidR="00B15270" w:rsidRPr="2C0649FB">
        <w:rPr>
          <w:rFonts w:ascii="Century Gothic" w:hAnsi="Century Gothic"/>
        </w:rPr>
        <w:t xml:space="preserve">BMC </w:t>
      </w:r>
      <w:r w:rsidRPr="2C0649FB">
        <w:rPr>
          <w:rFonts w:ascii="Century Gothic" w:hAnsi="Century Gothic"/>
        </w:rPr>
        <w:t xml:space="preserve">Bolsa Mercantil de Colombia S.A., en su calidad de Gestor del Mercado de Gas Natural, identificada con NIT. 860.071.250-9, con domicilio en Bogotá D.C., dirección Calle 113 </w:t>
      </w:r>
      <w:proofErr w:type="spellStart"/>
      <w:r w:rsidRPr="2C0649FB">
        <w:rPr>
          <w:rFonts w:ascii="Century Gothic" w:hAnsi="Century Gothic"/>
        </w:rPr>
        <w:t>N°</w:t>
      </w:r>
      <w:proofErr w:type="spellEnd"/>
      <w:r w:rsidRPr="2C0649FB">
        <w:rPr>
          <w:rFonts w:ascii="Century Gothic" w:hAnsi="Century Gothic"/>
        </w:rPr>
        <w:t xml:space="preserve"> 7-21, Torre A, Piso 15, teléfono (601) 629 2529 para recolectar, almacenar, usar, circular, actualizar, suprimir, transmitir, transferir y, en general, tratar sus datos personales para las siguientes finalidades:</w:t>
      </w:r>
    </w:p>
    <w:p w14:paraId="26D022AA" w14:textId="7008FC34" w:rsidR="00E51836" w:rsidRDefault="00E51836" w:rsidP="00E51836">
      <w:pPr>
        <w:jc w:val="both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(a) Gestionar la creación, administración, modificación y desactivación de los usuarios y claves de acceso a la plataforma SEGAS y demás plataformas del Gestor del Mercado, así como verificar la identidad de las personas autorizadas para operar en ellas; (b) Permitir la operación de la empresa o entidad representada en el mercado de gas natural y/o de energía y realizar el seguimiento, soporte y control de las transacciones y actividades efectuadas a través de la plataforma; (c) Adelantar las gestiones de registro, vinculación, actualización, facturación, cartera y cobranza relacionadas con la participación en el mercado; (d) Realizar las verificaciones en listas restrictivas, vinculantes o de referencia y las consultas asociadas a la gestión del riesgo de lavado de activos y financiación del terrorismo (SARLAFT), de conformidad con la regulación aplicable; (e) Transmitir y/o transferir los datos personales, a nivel nacional e internacional, a Encargados del Tratamiento, firmas auditoras del sector, aliados, operadores logísticos y demás terceros determinados por el Responsable, así como a las autoridades de inspección, vigilancia y control y demás entidades públicas (entre ellas la CREG y la Superintendencia de Servicios Públicos Domiciliarios), para el cumplimiento de las finalidades aquí descritas y de las obligaciones legales y regulatorias del Responsable; (f) Conservar y custodiar la información del mercado en los términos exigidos por la regulación aplicable, incluso después de finalizada la operación, cuando exista un deber legal o regulatorio de conservación; (g) Atender y dar trámite a las peticiones, consultas, quejas y reclamos del Titular, e informar sobre cambios en la Política de Tratamiento o en las finalidades del Tratamiento. El Titular no está obligado a autorizar el Tratamiento de sus datos personales. En particular, es facultativo responder las preguntas que versen sobre datos sensibles o sobre datos de niñas, niños y adolescentes.</w:t>
      </w:r>
    </w:p>
    <w:p w14:paraId="47A67A3C" w14:textId="7D30C20D" w:rsidR="00013EC3" w:rsidRPr="001D4328" w:rsidRDefault="00E51836" w:rsidP="007A063F">
      <w:pPr>
        <w:jc w:val="both"/>
        <w:rPr>
          <w:rFonts w:cstheme="minorHAnsi"/>
          <w:color w:val="FF0000"/>
        </w:rPr>
      </w:pPr>
      <w:r>
        <w:rPr>
          <w:rFonts w:ascii="Century Gothic" w:hAnsi="Century Gothic" w:cstheme="minorHAnsi"/>
        </w:rPr>
        <w:t xml:space="preserve">El Titular tiene derecho a: conocer, actualizar y rectificar sus datos personales; solicitar prueba de la autorización otorgada, salvo cuando la ley exceptúe dicha autorización; ser informado, previa solicitud, sobre el uso dado a sus datos personales; revocar la autorización y/o solicitar la supresión del dato cuando no se respeten los principios, derechos y garantías legales, siempre que no exista un deber legal o contractual de permanecer en la base de datos; acceder de forma gratuita a sus datos personales objeto de Tratamiento; presentar quejas ante la Superintendencia de Industria y Comercio. </w:t>
      </w:r>
      <w:r w:rsidR="00E8508A" w:rsidRPr="2C0649FB">
        <w:rPr>
          <w:rFonts w:ascii="Century Gothic" w:hAnsi="Century Gothic"/>
        </w:rPr>
        <w:t xml:space="preserve">Como titular de los datos puede ejercer sus derechos de acuerdo con los procedimientos y requisitos descritos en nuestra </w:t>
      </w:r>
      <w:r w:rsidR="6ABBA37B" w:rsidRPr="2C0649FB">
        <w:rPr>
          <w:rFonts w:ascii="Century Gothic" w:hAnsi="Century Gothic"/>
        </w:rPr>
        <w:t>POLÍTICA DE TRATAMIENTO DE DATOS PERSONALES DE LA BOLSA MERCANTIL DE COLOMBIA S.A.</w:t>
      </w:r>
      <w:r w:rsidR="00E8508A" w:rsidRPr="2C0649FB">
        <w:rPr>
          <w:rFonts w:ascii="Century Gothic" w:hAnsi="Century Gothic"/>
        </w:rPr>
        <w:t xml:space="preserve">, la cual se encuentra publicada en el sitio web </w:t>
      </w:r>
      <w:hyperlink r:id="rId12">
        <w:r w:rsidR="00E8508A" w:rsidRPr="2C0649FB">
          <w:rPr>
            <w:rStyle w:val="Hipervnculo"/>
            <w:rFonts w:ascii="Century Gothic" w:hAnsi="Century Gothic"/>
          </w:rPr>
          <w:t>www.bolsamercantil.com.co</w:t>
        </w:r>
      </w:hyperlink>
      <w:r w:rsidR="00E8508A" w:rsidRPr="2C0649FB">
        <w:rPr>
          <w:rFonts w:ascii="Century Gothic" w:hAnsi="Century Gothic"/>
        </w:rPr>
        <w:t xml:space="preserve">. </w:t>
      </w:r>
    </w:p>
    <w:sectPr w:rsidR="00013EC3" w:rsidRPr="001D4328" w:rsidSect="007A063F">
      <w:headerReference w:type="default" r:id="rId13"/>
      <w:footerReference w:type="default" r:id="rId14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9EC03" w14:textId="77777777" w:rsidR="0008632E" w:rsidRDefault="0008632E" w:rsidP="007B039D">
      <w:pPr>
        <w:spacing w:after="0" w:line="240" w:lineRule="auto"/>
      </w:pPr>
      <w:r>
        <w:separator/>
      </w:r>
    </w:p>
  </w:endnote>
  <w:endnote w:type="continuationSeparator" w:id="0">
    <w:p w14:paraId="21225692" w14:textId="77777777" w:rsidR="0008632E" w:rsidRDefault="0008632E" w:rsidP="007B039D">
      <w:pPr>
        <w:spacing w:after="0" w:line="240" w:lineRule="auto"/>
      </w:pPr>
      <w:r>
        <w:continuationSeparator/>
      </w:r>
    </w:p>
  </w:endnote>
  <w:endnote w:type="continuationNotice" w:id="1">
    <w:p w14:paraId="252F292C" w14:textId="77777777" w:rsidR="0008632E" w:rsidRDefault="000863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47A2D" w14:textId="535FD373" w:rsidR="0098387E" w:rsidRPr="00387DC2" w:rsidRDefault="00387DC2" w:rsidP="00387DC2">
    <w:pPr>
      <w:contextualSpacing/>
      <w:jc w:val="right"/>
      <w:rPr>
        <w:rFonts w:cstheme="minorHAnsi"/>
      </w:rPr>
    </w:pPr>
    <w:r w:rsidRPr="006459E8">
      <w:rPr>
        <w:rFonts w:cstheme="minorHAnsi"/>
      </w:rPr>
      <w:t xml:space="preserve">Página </w:t>
    </w:r>
    <w:r w:rsidRPr="006459E8">
      <w:rPr>
        <w:rFonts w:cstheme="minorHAnsi"/>
      </w:rPr>
      <w:fldChar w:fldCharType="begin"/>
    </w:r>
    <w:r w:rsidRPr="006459E8">
      <w:rPr>
        <w:rFonts w:cstheme="minorHAnsi"/>
      </w:rPr>
      <w:instrText xml:space="preserve"> PAGE </w:instrText>
    </w:r>
    <w:r w:rsidRPr="006459E8">
      <w:rPr>
        <w:rFonts w:cstheme="minorHAnsi"/>
      </w:rPr>
      <w:fldChar w:fldCharType="separate"/>
    </w:r>
    <w:r>
      <w:rPr>
        <w:rFonts w:cstheme="minorHAnsi"/>
      </w:rPr>
      <w:t>3</w:t>
    </w:r>
    <w:r w:rsidRPr="006459E8">
      <w:rPr>
        <w:rFonts w:cstheme="minorHAnsi"/>
      </w:rPr>
      <w:fldChar w:fldCharType="end"/>
    </w:r>
    <w:r w:rsidRPr="006459E8">
      <w:rPr>
        <w:rFonts w:cstheme="minorHAnsi"/>
      </w:rPr>
      <w:t xml:space="preserve"> de </w:t>
    </w:r>
    <w:r w:rsidRPr="006459E8">
      <w:rPr>
        <w:rFonts w:cstheme="minorHAnsi"/>
      </w:rPr>
      <w:fldChar w:fldCharType="begin"/>
    </w:r>
    <w:r w:rsidRPr="006459E8">
      <w:rPr>
        <w:rFonts w:cstheme="minorHAnsi"/>
      </w:rPr>
      <w:instrText xml:space="preserve"> NUMPAGES  </w:instrText>
    </w:r>
    <w:r w:rsidRPr="006459E8">
      <w:rPr>
        <w:rFonts w:cstheme="minorHAnsi"/>
      </w:rPr>
      <w:fldChar w:fldCharType="separate"/>
    </w:r>
    <w:r>
      <w:rPr>
        <w:rFonts w:cstheme="minorHAnsi"/>
      </w:rPr>
      <w:t>4</w:t>
    </w:r>
    <w:r w:rsidRPr="006459E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DC1A3" w14:textId="77777777" w:rsidR="0008632E" w:rsidRDefault="0008632E" w:rsidP="007B039D">
      <w:pPr>
        <w:spacing w:after="0" w:line="240" w:lineRule="auto"/>
      </w:pPr>
      <w:r>
        <w:separator/>
      </w:r>
    </w:p>
  </w:footnote>
  <w:footnote w:type="continuationSeparator" w:id="0">
    <w:p w14:paraId="748A28F9" w14:textId="77777777" w:rsidR="0008632E" w:rsidRDefault="0008632E" w:rsidP="007B039D">
      <w:pPr>
        <w:spacing w:after="0" w:line="240" w:lineRule="auto"/>
      </w:pPr>
      <w:r>
        <w:continuationSeparator/>
      </w:r>
    </w:p>
  </w:footnote>
  <w:footnote w:type="continuationNotice" w:id="1">
    <w:p w14:paraId="49496001" w14:textId="77777777" w:rsidR="0008632E" w:rsidRDefault="0008632E">
      <w:pPr>
        <w:spacing w:after="0" w:line="240" w:lineRule="auto"/>
      </w:pPr>
    </w:p>
  </w:footnote>
  <w:footnote w:id="2">
    <w:p w14:paraId="20E93D0F" w14:textId="1E153DD9" w:rsidR="001F3F98" w:rsidRPr="00E8508A" w:rsidRDefault="001F3F98" w:rsidP="00E652BB">
      <w:pPr>
        <w:pStyle w:val="Textonotapie"/>
        <w:jc w:val="both"/>
        <w:rPr>
          <w:rFonts w:ascii="Century Gothic" w:hAnsi="Century Gothic"/>
          <w:sz w:val="16"/>
          <w:szCs w:val="16"/>
        </w:rPr>
      </w:pPr>
      <w:r w:rsidRPr="00E8508A">
        <w:rPr>
          <w:rStyle w:val="Refdenotaalpie"/>
          <w:rFonts w:ascii="Century Gothic" w:hAnsi="Century Gothic"/>
          <w:sz w:val="16"/>
          <w:szCs w:val="16"/>
        </w:rPr>
        <w:footnoteRef/>
      </w:r>
      <w:r w:rsidRPr="00E8508A">
        <w:rPr>
          <w:rFonts w:ascii="Century Gothic" w:hAnsi="Century Gothic"/>
          <w:sz w:val="16"/>
          <w:szCs w:val="16"/>
        </w:rPr>
        <w:t xml:space="preserve"> </w:t>
      </w:r>
      <w:r w:rsidRPr="00E8508A">
        <w:rPr>
          <w:rFonts w:ascii="Century Gothic" w:hAnsi="Century Gothic" w:cstheme="minorHAnsi"/>
          <w:sz w:val="16"/>
          <w:szCs w:val="16"/>
          <w:lang w:val="es-ES"/>
        </w:rPr>
        <w:t>En mi calidad de representante legal, certifico que cuento con las autorizaciones de los titulares de los datos personales que serán tratados por parte de la Bolsa Mercantil de Colombia y que dichas autorizaciones tienen el alcance necesario para las finalidades del tratamiento descritas en el presente documento.</w:t>
      </w:r>
    </w:p>
  </w:footnote>
  <w:footnote w:id="3">
    <w:p w14:paraId="160C009C" w14:textId="77777777" w:rsidR="00F416FB" w:rsidRPr="00E8508A" w:rsidRDefault="00F416FB" w:rsidP="003D47B2">
      <w:pPr>
        <w:pStyle w:val="Textonotapie"/>
        <w:jc w:val="both"/>
        <w:rPr>
          <w:rFonts w:ascii="Century Gothic" w:hAnsi="Century Gothic"/>
          <w:sz w:val="16"/>
          <w:szCs w:val="16"/>
        </w:rPr>
      </w:pPr>
      <w:r w:rsidRPr="00E8508A">
        <w:rPr>
          <w:rStyle w:val="Refdenotaalpie"/>
          <w:rFonts w:ascii="Century Gothic" w:hAnsi="Century Gothic"/>
          <w:sz w:val="16"/>
          <w:szCs w:val="16"/>
        </w:rPr>
        <w:footnoteRef/>
      </w:r>
      <w:r w:rsidRPr="00E8508A">
        <w:rPr>
          <w:rFonts w:ascii="Century Gothic" w:hAnsi="Century Gothic"/>
          <w:sz w:val="16"/>
          <w:szCs w:val="16"/>
        </w:rPr>
        <w:t xml:space="preserve"> </w:t>
      </w:r>
      <w:r w:rsidRPr="00E8508A">
        <w:rPr>
          <w:rFonts w:ascii="Century Gothic" w:hAnsi="Century Gothic" w:cstheme="minorHAnsi"/>
          <w:sz w:val="16"/>
          <w:szCs w:val="16"/>
          <w:lang w:val="es-ES"/>
        </w:rPr>
        <w:t xml:space="preserve">El solicitante deberá diligenciar la información relacionada en la </w:t>
      </w:r>
      <w:r w:rsidR="003C67C3" w:rsidRPr="00E8508A">
        <w:rPr>
          <w:rFonts w:ascii="Century Gothic" w:hAnsi="Century Gothic" w:cstheme="minorHAnsi"/>
          <w:sz w:val="16"/>
          <w:szCs w:val="16"/>
          <w:lang w:val="es-ES"/>
        </w:rPr>
        <w:t xml:space="preserve">última hoja </w:t>
      </w:r>
      <w:r w:rsidRPr="00E8508A">
        <w:rPr>
          <w:rFonts w:ascii="Century Gothic" w:hAnsi="Century Gothic" w:cstheme="minorHAnsi"/>
          <w:sz w:val="16"/>
          <w:szCs w:val="16"/>
          <w:lang w:val="es-ES"/>
        </w:rPr>
        <w:t xml:space="preserve">del presente formato, con el fin de </w:t>
      </w:r>
      <w:r w:rsidR="003C2DA0" w:rsidRPr="00E8508A">
        <w:rPr>
          <w:rFonts w:ascii="Century Gothic" w:hAnsi="Century Gothic" w:cstheme="minorHAnsi"/>
          <w:sz w:val="16"/>
          <w:szCs w:val="16"/>
          <w:lang w:val="es-ES"/>
        </w:rPr>
        <w:t xml:space="preserve">que el Gestor del Mercado pueda </w:t>
      </w:r>
      <w:r w:rsidR="003462CF" w:rsidRPr="00E8508A">
        <w:rPr>
          <w:rFonts w:ascii="Century Gothic" w:hAnsi="Century Gothic" w:cstheme="minorHAnsi"/>
          <w:sz w:val="16"/>
          <w:szCs w:val="16"/>
          <w:lang w:val="es-ES"/>
        </w:rPr>
        <w:t>dar trámite</w:t>
      </w:r>
      <w:r w:rsidR="003C2DA0" w:rsidRPr="00E8508A">
        <w:rPr>
          <w:rFonts w:ascii="Century Gothic" w:hAnsi="Century Gothic" w:cstheme="minorHAnsi"/>
          <w:sz w:val="16"/>
          <w:szCs w:val="16"/>
          <w:lang w:val="es-ES"/>
        </w:rPr>
        <w:t xml:space="preserve"> a la solicitud.</w:t>
      </w:r>
      <w:r w:rsidR="003462CF" w:rsidRPr="00E8508A">
        <w:rPr>
          <w:rFonts w:ascii="Century Gothic" w:hAnsi="Century Gothic"/>
          <w:sz w:val="16"/>
          <w:szCs w:val="16"/>
        </w:rPr>
        <w:t xml:space="preserve"> </w:t>
      </w:r>
    </w:p>
  </w:footnote>
  <w:footnote w:id="4">
    <w:p w14:paraId="65800CA7" w14:textId="77777777" w:rsidR="00BD083F" w:rsidRPr="0039628A" w:rsidRDefault="00EA1DC2">
      <w:pPr>
        <w:pStyle w:val="Textonotapie"/>
        <w:jc w:val="both"/>
        <w:rPr>
          <w:sz w:val="18"/>
        </w:rPr>
      </w:pPr>
      <w:r w:rsidRPr="00E8508A">
        <w:rPr>
          <w:rStyle w:val="Refdenotaalpie"/>
          <w:rFonts w:ascii="Century Gothic" w:hAnsi="Century Gothic"/>
          <w:sz w:val="16"/>
          <w:szCs w:val="16"/>
        </w:rPr>
        <w:footnoteRef/>
      </w:r>
      <w:r w:rsidRPr="00E8508A">
        <w:rPr>
          <w:rFonts w:ascii="Century Gothic" w:hAnsi="Century Gothic"/>
          <w:sz w:val="16"/>
          <w:szCs w:val="16"/>
        </w:rPr>
        <w:t xml:space="preserve"> </w:t>
      </w:r>
      <w:r w:rsidR="00BD083F" w:rsidRPr="00E8508A">
        <w:rPr>
          <w:rFonts w:ascii="Century Gothic" w:hAnsi="Century Gothic"/>
          <w:sz w:val="16"/>
          <w:szCs w:val="16"/>
        </w:rPr>
        <w:t>Rol bajo el cual operará la empresa ante el Gestor del Mercado: Productor-Comercializador, Comercializador de Gas Importado, Comercializador, Usuario No Regulado, Generador Térmico, Transportador.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931" w:type="dxa"/>
      <w:tblInd w:w="-147" w:type="dxa"/>
      <w:tblLook w:val="04A0" w:firstRow="1" w:lastRow="0" w:firstColumn="1" w:lastColumn="0" w:noHBand="0" w:noVBand="1"/>
    </w:tblPr>
    <w:tblGrid>
      <w:gridCol w:w="5387"/>
      <w:gridCol w:w="3544"/>
    </w:tblGrid>
    <w:tr w:rsidR="00702EF5" w14:paraId="5AC3F86C" w14:textId="77777777" w:rsidTr="00861E58">
      <w:trPr>
        <w:trHeight w:val="53"/>
      </w:trPr>
      <w:tc>
        <w:tcPr>
          <w:tcW w:w="5387" w:type="dxa"/>
          <w:vMerge w:val="restart"/>
          <w:vAlign w:val="center"/>
        </w:tcPr>
        <w:p w14:paraId="1D149FD8" w14:textId="3A826CA7" w:rsidR="00702EF5" w:rsidRPr="00723DDC" w:rsidRDefault="00723DDC" w:rsidP="001E3F89">
          <w:pPr>
            <w:pStyle w:val="Encabezado"/>
            <w:jc w:val="center"/>
            <w:rPr>
              <w:b/>
            </w:rPr>
          </w:pPr>
          <w:r w:rsidRPr="00723DDC">
            <w:rPr>
              <w:b/>
            </w:rPr>
            <w:t xml:space="preserve">FORMATO </w:t>
          </w:r>
          <w:r w:rsidR="00013EC3">
            <w:rPr>
              <w:b/>
            </w:rPr>
            <w:t xml:space="preserve">SOLICITUD </w:t>
          </w:r>
          <w:r w:rsidR="00355299">
            <w:rPr>
              <w:b/>
            </w:rPr>
            <w:t xml:space="preserve">DE </w:t>
          </w:r>
          <w:r w:rsidR="00013EC3">
            <w:rPr>
              <w:b/>
            </w:rPr>
            <w:t>USUARIOS SEGAS</w:t>
          </w:r>
        </w:p>
      </w:tc>
      <w:tc>
        <w:tcPr>
          <w:tcW w:w="3544" w:type="dxa"/>
          <w:vAlign w:val="center"/>
        </w:tcPr>
        <w:p w14:paraId="3B44D59F" w14:textId="42043D98" w:rsidR="00702EF5" w:rsidRPr="00861E58" w:rsidRDefault="00702EF5" w:rsidP="00861E58">
          <w:pPr>
            <w:pStyle w:val="Encabezado"/>
          </w:pPr>
          <w:r w:rsidRPr="001E3F89">
            <w:rPr>
              <w:b/>
              <w:bCs/>
            </w:rPr>
            <w:t>CÓDIGO:</w:t>
          </w:r>
          <w:r w:rsidRPr="00702EF5">
            <w:t xml:space="preserve"> </w:t>
          </w:r>
          <w:r w:rsidR="00861E58">
            <w:rPr>
              <w:rFonts w:ascii="Calibri" w:hAnsi="Calibri" w:cs="Calibri"/>
              <w:color w:val="000000"/>
            </w:rPr>
            <w:t>BMC-</w:t>
          </w:r>
          <w:r w:rsidR="00113D45">
            <w:rPr>
              <w:rFonts w:ascii="Calibri" w:hAnsi="Calibri" w:cs="Calibri"/>
              <w:color w:val="000000"/>
            </w:rPr>
            <w:t>M</w:t>
          </w:r>
          <w:r w:rsidR="00861E58">
            <w:rPr>
              <w:rFonts w:ascii="Calibri" w:hAnsi="Calibri" w:cs="Calibri"/>
              <w:color w:val="000000"/>
            </w:rPr>
            <w:t>MG-AIO-</w:t>
          </w:r>
          <w:r w:rsidR="00113D45">
            <w:rPr>
              <w:rFonts w:ascii="Calibri" w:hAnsi="Calibri" w:cs="Calibri"/>
              <w:color w:val="000000"/>
            </w:rPr>
            <w:t>MP2-</w:t>
          </w:r>
          <w:r w:rsidR="00861E58">
            <w:rPr>
              <w:rFonts w:ascii="Calibri" w:hAnsi="Calibri" w:cs="Calibri"/>
              <w:color w:val="000000"/>
            </w:rPr>
            <w:t>FT-</w:t>
          </w:r>
          <w:r w:rsidR="00113D45">
            <w:rPr>
              <w:rFonts w:ascii="Calibri" w:hAnsi="Calibri" w:cs="Calibri"/>
              <w:color w:val="000000"/>
            </w:rPr>
            <w:t>3</w:t>
          </w:r>
        </w:p>
      </w:tc>
    </w:tr>
    <w:tr w:rsidR="00702EF5" w14:paraId="381B1897" w14:textId="77777777" w:rsidTr="00861E58">
      <w:trPr>
        <w:trHeight w:val="53"/>
      </w:trPr>
      <w:tc>
        <w:tcPr>
          <w:tcW w:w="5387" w:type="dxa"/>
          <w:vMerge/>
        </w:tcPr>
        <w:p w14:paraId="2B1E21E6" w14:textId="77777777" w:rsidR="00702EF5" w:rsidRDefault="00702EF5">
          <w:pPr>
            <w:pStyle w:val="Encabezado"/>
          </w:pPr>
        </w:p>
      </w:tc>
      <w:tc>
        <w:tcPr>
          <w:tcW w:w="3544" w:type="dxa"/>
          <w:vAlign w:val="center"/>
        </w:tcPr>
        <w:p w14:paraId="3E074627" w14:textId="73E3633B" w:rsidR="00702EF5" w:rsidRDefault="00702EF5" w:rsidP="0039628A">
          <w:pPr>
            <w:pStyle w:val="Encabezado"/>
          </w:pPr>
          <w:r w:rsidRPr="001E3F89">
            <w:rPr>
              <w:b/>
              <w:bCs/>
            </w:rPr>
            <w:t>VIGENCIA DESDE:</w:t>
          </w:r>
          <w:r w:rsidR="00073753">
            <w:t xml:space="preserve"> </w:t>
          </w:r>
          <w:r w:rsidR="00F56E54">
            <w:t>28/09/2026</w:t>
          </w:r>
        </w:p>
      </w:tc>
    </w:tr>
    <w:tr w:rsidR="00702EF5" w14:paraId="52D96791" w14:textId="77777777" w:rsidTr="00861E58">
      <w:trPr>
        <w:trHeight w:val="53"/>
      </w:trPr>
      <w:tc>
        <w:tcPr>
          <w:tcW w:w="5387" w:type="dxa"/>
          <w:vMerge/>
        </w:tcPr>
        <w:p w14:paraId="028B2B35" w14:textId="77777777" w:rsidR="00702EF5" w:rsidRDefault="00702EF5">
          <w:pPr>
            <w:pStyle w:val="Encabezado"/>
          </w:pPr>
        </w:p>
      </w:tc>
      <w:tc>
        <w:tcPr>
          <w:tcW w:w="3544" w:type="dxa"/>
          <w:vAlign w:val="center"/>
        </w:tcPr>
        <w:p w14:paraId="30053545" w14:textId="7562BF46" w:rsidR="00702EF5" w:rsidRDefault="007B17A5" w:rsidP="0039628A">
          <w:pPr>
            <w:pStyle w:val="Encabezado"/>
          </w:pPr>
          <w:r w:rsidRPr="001E3F89">
            <w:rPr>
              <w:b/>
              <w:bCs/>
            </w:rPr>
            <w:t>VERSIÓN:</w:t>
          </w:r>
          <w:r>
            <w:t xml:space="preserve"> </w:t>
          </w:r>
          <w:r w:rsidR="00F56E54">
            <w:t>3</w:t>
          </w:r>
        </w:p>
      </w:tc>
    </w:tr>
  </w:tbl>
  <w:p w14:paraId="5F32E5F4" w14:textId="77777777" w:rsidR="001E3F89" w:rsidRPr="00E8508A" w:rsidRDefault="001E3F89" w:rsidP="001E3F8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</w:rPr>
    </w:pPr>
  </w:p>
  <w:p w14:paraId="688FD213" w14:textId="33C672E7" w:rsidR="001E3F89" w:rsidRPr="00E8508A" w:rsidRDefault="001E3F89" w:rsidP="001E3F8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</w:rPr>
    </w:pPr>
    <w:r w:rsidRPr="00E8508A">
      <w:rPr>
        <w:rFonts w:ascii="Century Gothic" w:hAnsi="Century Gothic" w:cs="Arial"/>
        <w:noProof/>
        <w:sz w:val="18"/>
      </w:rPr>
      <w:drawing>
        <wp:anchor distT="0" distB="0" distL="114300" distR="114300" simplePos="0" relativeHeight="251658240" behindDoc="1" locked="0" layoutInCell="1" allowOverlap="1" wp14:anchorId="27FA0120" wp14:editId="221B8695">
          <wp:simplePos x="0" y="0"/>
          <wp:positionH relativeFrom="column">
            <wp:posOffset>185420</wp:posOffset>
          </wp:positionH>
          <wp:positionV relativeFrom="paragraph">
            <wp:posOffset>134620</wp:posOffset>
          </wp:positionV>
          <wp:extent cx="2555875" cy="647700"/>
          <wp:effectExtent l="0" t="0" r="0" b="0"/>
          <wp:wrapTight wrapText="bothSides">
            <wp:wrapPolygon edited="0">
              <wp:start x="0" y="0"/>
              <wp:lineTo x="0" y="20965"/>
              <wp:lineTo x="21412" y="20965"/>
              <wp:lineTo x="21412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587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508A">
      <w:rPr>
        <w:rFonts w:ascii="Century Gothic" w:hAnsi="Century Gothic" w:cstheme="minorHAnsi"/>
        <w:color w:val="595959" w:themeColor="text1" w:themeTint="A6"/>
        <w:sz w:val="20"/>
        <w:szCs w:val="20"/>
      </w:rPr>
      <w:t xml:space="preserve">Calle 113 </w:t>
    </w:r>
    <w:proofErr w:type="spellStart"/>
    <w:r w:rsidRPr="00E8508A">
      <w:rPr>
        <w:rFonts w:ascii="Century Gothic" w:hAnsi="Century Gothic" w:cstheme="minorHAnsi"/>
        <w:color w:val="595959" w:themeColor="text1" w:themeTint="A6"/>
        <w:sz w:val="20"/>
        <w:szCs w:val="20"/>
      </w:rPr>
      <w:t>N°</w:t>
    </w:r>
    <w:proofErr w:type="spellEnd"/>
    <w:r w:rsidRPr="00E8508A">
      <w:rPr>
        <w:rFonts w:ascii="Century Gothic" w:hAnsi="Century Gothic" w:cstheme="minorHAnsi"/>
        <w:color w:val="595959" w:themeColor="text1" w:themeTint="A6"/>
        <w:sz w:val="20"/>
        <w:szCs w:val="20"/>
      </w:rPr>
      <w:t xml:space="preserve"> 7 – 21 Torre A, Piso 15</w:t>
    </w:r>
  </w:p>
  <w:p w14:paraId="707B1684" w14:textId="77777777" w:rsidR="001E3F89" w:rsidRPr="00E8508A" w:rsidRDefault="001E3F89" w:rsidP="001E3F8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</w:pPr>
    <w:proofErr w:type="spellStart"/>
    <w:r w:rsidRPr="00E8508A"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  <w:t>Edificio</w:t>
    </w:r>
    <w:proofErr w:type="spellEnd"/>
    <w:r w:rsidRPr="00E8508A"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  <w:t xml:space="preserve"> Teleport Business Park</w:t>
    </w:r>
  </w:p>
  <w:p w14:paraId="3D1BAA35" w14:textId="77777777" w:rsidR="001E3F89" w:rsidRPr="00E8508A" w:rsidRDefault="001E3F89" w:rsidP="001E3F8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</w:pPr>
    <w:r w:rsidRPr="00E8508A"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  <w:t>PBX: 629 2529 Ext. 880</w:t>
    </w:r>
  </w:p>
  <w:p w14:paraId="695D8E97" w14:textId="77777777" w:rsidR="001E3F89" w:rsidRPr="00E8508A" w:rsidRDefault="001E3F89" w:rsidP="001E3F8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</w:rPr>
    </w:pPr>
    <w:r w:rsidRPr="00E8508A">
      <w:rPr>
        <w:rFonts w:ascii="Century Gothic" w:hAnsi="Century Gothic" w:cstheme="minorHAnsi"/>
        <w:color w:val="595959" w:themeColor="text1" w:themeTint="A6"/>
        <w:sz w:val="20"/>
        <w:szCs w:val="20"/>
      </w:rPr>
      <w:t>Bogotá D.C.</w:t>
    </w:r>
  </w:p>
  <w:p w14:paraId="453420CE" w14:textId="77777777" w:rsidR="001E3F89" w:rsidRPr="00E8508A" w:rsidRDefault="001E3F89" w:rsidP="001E3F89">
    <w:pPr>
      <w:pStyle w:val="Encabezado"/>
      <w:jc w:val="right"/>
      <w:rPr>
        <w:rFonts w:ascii="Century Gothic" w:hAnsi="Century Gothic" w:cstheme="minorHAnsi"/>
        <w:b/>
        <w:bCs/>
        <w:color w:val="002060"/>
        <w:sz w:val="20"/>
        <w:szCs w:val="20"/>
        <w:u w:val="single"/>
      </w:rPr>
    </w:pPr>
    <w:r w:rsidRPr="00E8508A">
      <w:rPr>
        <w:rFonts w:ascii="Century Gothic" w:hAnsi="Century Gothic" w:cstheme="minorHAnsi"/>
        <w:b/>
        <w:bCs/>
        <w:color w:val="002060"/>
        <w:sz w:val="20"/>
        <w:szCs w:val="20"/>
        <w:u w:val="single"/>
      </w:rPr>
      <w:t>www.bmcbec.com.co</w:t>
    </w:r>
  </w:p>
  <w:p w14:paraId="79670BCD" w14:textId="5622BFBE" w:rsidR="007B039D" w:rsidRPr="00E8508A" w:rsidRDefault="001E3F89" w:rsidP="001E3F89">
    <w:pPr>
      <w:pStyle w:val="Encabezado"/>
      <w:jc w:val="right"/>
      <w:rPr>
        <w:rStyle w:val="Hipervnculo"/>
        <w:rFonts w:ascii="Century Gothic" w:hAnsi="Century Gothic" w:cstheme="minorHAnsi"/>
        <w:b/>
        <w:color w:val="17365D" w:themeColor="text2" w:themeShade="BF"/>
        <w:sz w:val="20"/>
        <w:szCs w:val="20"/>
      </w:rPr>
    </w:pPr>
    <w:hyperlink r:id="rId2" w:history="1">
      <w:r w:rsidRPr="00E8508A">
        <w:rPr>
          <w:rStyle w:val="Hipervnculo"/>
          <w:rFonts w:ascii="Century Gothic" w:hAnsi="Century Gothic" w:cstheme="minorHAnsi"/>
          <w:b/>
          <w:color w:val="17365D" w:themeColor="text2" w:themeShade="BF"/>
          <w:sz w:val="20"/>
          <w:szCs w:val="20"/>
        </w:rPr>
        <w:t>www.bolsamercantil.com.co</w:t>
      </w:r>
    </w:hyperlink>
  </w:p>
  <w:p w14:paraId="00EAB160" w14:textId="77777777" w:rsidR="00387DC2" w:rsidRPr="001E3F89" w:rsidRDefault="00387DC2" w:rsidP="001E3F89">
    <w:pPr>
      <w:pStyle w:val="Encabezado"/>
      <w:jc w:val="right"/>
      <w:rPr>
        <w:rFonts w:cstheme="minorHAnsi"/>
        <w:b/>
        <w:color w:val="17365D" w:themeColor="text2" w:themeShade="BF"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A7AB0"/>
    <w:multiLevelType w:val="hybridMultilevel"/>
    <w:tmpl w:val="F672186A"/>
    <w:lvl w:ilvl="0" w:tplc="032059C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54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3F"/>
    <w:rsid w:val="00013EC3"/>
    <w:rsid w:val="00020A89"/>
    <w:rsid w:val="00021F47"/>
    <w:rsid w:val="00033A16"/>
    <w:rsid w:val="00043E1E"/>
    <w:rsid w:val="00053EB3"/>
    <w:rsid w:val="0006296B"/>
    <w:rsid w:val="0007261D"/>
    <w:rsid w:val="00073753"/>
    <w:rsid w:val="0008632E"/>
    <w:rsid w:val="000913E7"/>
    <w:rsid w:val="000A429F"/>
    <w:rsid w:val="000B53C1"/>
    <w:rsid w:val="000C12B8"/>
    <w:rsid w:val="000D06A3"/>
    <w:rsid w:val="000D44F7"/>
    <w:rsid w:val="000D7CA7"/>
    <w:rsid w:val="000E59A8"/>
    <w:rsid w:val="00102727"/>
    <w:rsid w:val="00106AF5"/>
    <w:rsid w:val="00107591"/>
    <w:rsid w:val="00113D45"/>
    <w:rsid w:val="00131A56"/>
    <w:rsid w:val="0013453A"/>
    <w:rsid w:val="00137D3F"/>
    <w:rsid w:val="00165E8F"/>
    <w:rsid w:val="001660FC"/>
    <w:rsid w:val="001676FA"/>
    <w:rsid w:val="00171A8B"/>
    <w:rsid w:val="001B7D6C"/>
    <w:rsid w:val="001D4328"/>
    <w:rsid w:val="001E3F89"/>
    <w:rsid w:val="001F0EE3"/>
    <w:rsid w:val="001F3F98"/>
    <w:rsid w:val="001F4C1F"/>
    <w:rsid w:val="00201D9C"/>
    <w:rsid w:val="002331BF"/>
    <w:rsid w:val="002668C9"/>
    <w:rsid w:val="0028180F"/>
    <w:rsid w:val="002B4908"/>
    <w:rsid w:val="002E4FA1"/>
    <w:rsid w:val="0031436F"/>
    <w:rsid w:val="003462CF"/>
    <w:rsid w:val="00350B99"/>
    <w:rsid w:val="00355299"/>
    <w:rsid w:val="00386DFB"/>
    <w:rsid w:val="00387DC2"/>
    <w:rsid w:val="0039628A"/>
    <w:rsid w:val="003C2DA0"/>
    <w:rsid w:val="003C67C3"/>
    <w:rsid w:val="003D47B2"/>
    <w:rsid w:val="0040055A"/>
    <w:rsid w:val="00447FA3"/>
    <w:rsid w:val="00463428"/>
    <w:rsid w:val="004811B2"/>
    <w:rsid w:val="004A1378"/>
    <w:rsid w:val="004B6037"/>
    <w:rsid w:val="004D3640"/>
    <w:rsid w:val="004E77AE"/>
    <w:rsid w:val="00522A1A"/>
    <w:rsid w:val="00553342"/>
    <w:rsid w:val="00554410"/>
    <w:rsid w:val="00564870"/>
    <w:rsid w:val="0057523A"/>
    <w:rsid w:val="005A6213"/>
    <w:rsid w:val="005A76B6"/>
    <w:rsid w:val="0061120A"/>
    <w:rsid w:val="00622CA4"/>
    <w:rsid w:val="00646433"/>
    <w:rsid w:val="006671D4"/>
    <w:rsid w:val="006979B3"/>
    <w:rsid w:val="006A6EF1"/>
    <w:rsid w:val="006D48DC"/>
    <w:rsid w:val="00702EF5"/>
    <w:rsid w:val="00704CC5"/>
    <w:rsid w:val="007220EC"/>
    <w:rsid w:val="00723DDC"/>
    <w:rsid w:val="00723F6F"/>
    <w:rsid w:val="007305B8"/>
    <w:rsid w:val="007418CC"/>
    <w:rsid w:val="00762542"/>
    <w:rsid w:val="00764398"/>
    <w:rsid w:val="007721B4"/>
    <w:rsid w:val="007958A6"/>
    <w:rsid w:val="007A063F"/>
    <w:rsid w:val="007B039D"/>
    <w:rsid w:val="007B17A5"/>
    <w:rsid w:val="007C3EC5"/>
    <w:rsid w:val="007C660A"/>
    <w:rsid w:val="0081163E"/>
    <w:rsid w:val="0081644A"/>
    <w:rsid w:val="00823D6D"/>
    <w:rsid w:val="00861C25"/>
    <w:rsid w:val="00861E58"/>
    <w:rsid w:val="0087369C"/>
    <w:rsid w:val="0089373A"/>
    <w:rsid w:val="008B517E"/>
    <w:rsid w:val="008D3162"/>
    <w:rsid w:val="008F018A"/>
    <w:rsid w:val="00901DE9"/>
    <w:rsid w:val="00905911"/>
    <w:rsid w:val="00906127"/>
    <w:rsid w:val="0092007A"/>
    <w:rsid w:val="0094165A"/>
    <w:rsid w:val="00950F47"/>
    <w:rsid w:val="0098387E"/>
    <w:rsid w:val="009C4FFE"/>
    <w:rsid w:val="009D1C21"/>
    <w:rsid w:val="00A12F0C"/>
    <w:rsid w:val="00A13E90"/>
    <w:rsid w:val="00A143E8"/>
    <w:rsid w:val="00A16B06"/>
    <w:rsid w:val="00A25B31"/>
    <w:rsid w:val="00AB57B8"/>
    <w:rsid w:val="00AF0598"/>
    <w:rsid w:val="00AF2D09"/>
    <w:rsid w:val="00B15270"/>
    <w:rsid w:val="00B42398"/>
    <w:rsid w:val="00B47D6D"/>
    <w:rsid w:val="00B54D0E"/>
    <w:rsid w:val="00B9261D"/>
    <w:rsid w:val="00B92E6F"/>
    <w:rsid w:val="00BB5338"/>
    <w:rsid w:val="00BC7232"/>
    <w:rsid w:val="00BC7F4E"/>
    <w:rsid w:val="00BD083F"/>
    <w:rsid w:val="00BD6CFD"/>
    <w:rsid w:val="00C11730"/>
    <w:rsid w:val="00C32DCB"/>
    <w:rsid w:val="00C45CB1"/>
    <w:rsid w:val="00C72688"/>
    <w:rsid w:val="00C73946"/>
    <w:rsid w:val="00C74AEF"/>
    <w:rsid w:val="00C764ED"/>
    <w:rsid w:val="00C9577E"/>
    <w:rsid w:val="00C96798"/>
    <w:rsid w:val="00CB5F08"/>
    <w:rsid w:val="00CE19D3"/>
    <w:rsid w:val="00CE3135"/>
    <w:rsid w:val="00D1151E"/>
    <w:rsid w:val="00D1399C"/>
    <w:rsid w:val="00D64B46"/>
    <w:rsid w:val="00D71154"/>
    <w:rsid w:val="00E06747"/>
    <w:rsid w:val="00E11B31"/>
    <w:rsid w:val="00E40FD3"/>
    <w:rsid w:val="00E51836"/>
    <w:rsid w:val="00E652BB"/>
    <w:rsid w:val="00E8508A"/>
    <w:rsid w:val="00E97F6F"/>
    <w:rsid w:val="00EA1DC2"/>
    <w:rsid w:val="00F416FB"/>
    <w:rsid w:val="00F56E54"/>
    <w:rsid w:val="00F66F4F"/>
    <w:rsid w:val="00F91C36"/>
    <w:rsid w:val="00F9690C"/>
    <w:rsid w:val="0A7925B4"/>
    <w:rsid w:val="0ECFF0F0"/>
    <w:rsid w:val="2C0649FB"/>
    <w:rsid w:val="4B4B8510"/>
    <w:rsid w:val="540BC9A5"/>
    <w:rsid w:val="6ABBA37B"/>
    <w:rsid w:val="6C35F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DFC23"/>
  <w15:docId w15:val="{FF08CC3B-DA83-4C07-8CF9-2406D2A1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A063F"/>
    <w:pPr>
      <w:spacing w:after="0" w:line="240" w:lineRule="auto"/>
    </w:pPr>
  </w:style>
  <w:style w:type="paragraph" w:customStyle="1" w:styleId="Default">
    <w:name w:val="Default"/>
    <w:rsid w:val="007A06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7A0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A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63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B03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039D"/>
  </w:style>
  <w:style w:type="paragraph" w:styleId="Piedepgina">
    <w:name w:val="footer"/>
    <w:basedOn w:val="Normal"/>
    <w:link w:val="PiedepginaCar"/>
    <w:uiPriority w:val="99"/>
    <w:unhideWhenUsed/>
    <w:rsid w:val="007B03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39D"/>
  </w:style>
  <w:style w:type="character" w:styleId="Hipervnculo">
    <w:name w:val="Hyperlink"/>
    <w:basedOn w:val="Fuentedeprrafopredeter"/>
    <w:uiPriority w:val="99"/>
    <w:unhideWhenUsed/>
    <w:rsid w:val="007B039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7369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05911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50F4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50F4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50F47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D711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11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1154"/>
    <w:rPr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E8508A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E51836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2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bolsamercantil.com.c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lsamercantil.com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03B37232A89F4E9C57300B4140EC8E" ma:contentTypeVersion="16" ma:contentTypeDescription="Crear nuevo documento." ma:contentTypeScope="" ma:versionID="f489586245639bbdbdcf23b428e2fe5d">
  <xsd:schema xmlns:xsd="http://www.w3.org/2001/XMLSchema" xmlns:xs="http://www.w3.org/2001/XMLSchema" xmlns:p="http://schemas.microsoft.com/office/2006/metadata/properties" xmlns:ns2="11b6ad92-131f-440e-9e00-bfc717222091" xmlns:ns3="7d4645ba-fd4b-41cb-afb3-f5d3f5a78ff2" targetNamespace="http://schemas.microsoft.com/office/2006/metadata/properties" ma:root="true" ma:fieldsID="fdba8879713c109e20185c697d3c7b34" ns2:_="" ns3:_="">
    <xsd:import namespace="11b6ad92-131f-440e-9e00-bfc717222091"/>
    <xsd:import namespace="7d4645ba-fd4b-41cb-afb3-f5d3f5a78ff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6ad92-131f-440e-9e00-bfc71722209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9403ff97-6156-4b67-a944-0b262f7ffb18}" ma:internalName="TaxCatchAll" ma:showField="CatchAllData" ma:web="11b6ad92-131f-440e-9e00-bfc717222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645ba-fd4b-41cb-afb3-f5d3f5a78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a4a163b5-feee-4499-b846-8d6292ad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_dlc_DocId xmlns="11b6ad92-131f-440e-9e00-bfc717222091">7D7ZKY53AWVT-1401460077-346299</_dlc_DocId>
    <_dlc_DocIdUrl xmlns="11b6ad92-131f-440e-9e00-bfc717222091">
      <Url>https://bna2.sharepoint.com/sites/GerenciaTalentoHumano/_layouts/15/DocIdRedir.aspx?ID=7D7ZKY53AWVT-1401460077-346299</Url>
      <Description>7D7ZKY53AWVT-1401460077-346299</Description>
    </_dlc_DocIdUrl>
    <lcf76f155ced4ddcb4097134ff3c332f xmlns="7d4645ba-fd4b-41cb-afb3-f5d3f5a78ff2">
      <Terms xmlns="http://schemas.microsoft.com/office/infopath/2007/PartnerControls"/>
    </lcf76f155ced4ddcb4097134ff3c332f>
    <TaxCatchAll xmlns="11b6ad92-131f-440e-9e00-bfc717222091" xsi:nil="true"/>
  </documentManagement>
</p:properties>
</file>

<file path=customXml/itemProps1.xml><?xml version="1.0" encoding="utf-8"?>
<ds:datastoreItem xmlns:ds="http://schemas.openxmlformats.org/officeDocument/2006/customXml" ds:itemID="{DA6B1D7D-8CA9-45A1-A796-0BDD820B0C3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61E46F4-D746-4375-9301-00E456C828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F2A294-73CD-4476-AF8B-26A2334915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ED0A2-B503-4BDF-B511-AA7F1ACEA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6ad92-131f-440e-9e00-bfc717222091"/>
    <ds:schemaRef ds:uri="7d4645ba-fd4b-41cb-afb3-f5d3f5a78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A6FDC2A-8176-41CA-B757-FB232918A73E}">
  <ds:schemaRefs>
    <ds:schemaRef ds:uri="http://schemas.microsoft.com/office/2006/metadata/properties"/>
    <ds:schemaRef ds:uri="11b6ad92-131f-440e-9e00-bfc717222091"/>
    <ds:schemaRef ds:uri="7d4645ba-fd4b-41cb-afb3-f5d3f5a78ff2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650</Words>
  <Characters>3581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Lsanchez</dc:creator>
  <cp:keywords/>
  <cp:lastModifiedBy>Cristian Giovanny Lopez Pulido</cp:lastModifiedBy>
  <cp:revision>13</cp:revision>
  <cp:lastPrinted>2026-09-29T21:43:00Z</cp:lastPrinted>
  <dcterms:created xsi:type="dcterms:W3CDTF">2026-09-28T20:14:00Z</dcterms:created>
  <dcterms:modified xsi:type="dcterms:W3CDTF">2026-09-29T21:43:00Z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0x010100D003B37232A89F4E9C57300B4140EC8E</vt:lpwstr>
  </property>
  <property fmtid="{D5CDD505-2E9C-101B-9397-08002B2CF9AE}" pid="3" name="_dlc_DocIdItemGuid">
    <vt:lpwstr>d1df91dd-11dc-409f-bb75-38005832015c</vt:lpwstr>
  </property>
  <property fmtid="{D5CDD505-2E9C-101B-9397-08002B2CF9AE}" pid="4" name="MediaServiceImageTags">
    <vt:lpwstr/>
  </property>
  <property fmtid="{D5CDD505-2E9C-101B-9397-08002B2CF9AE}" pid="5" name="MSIP_Label_4e1673e9-c86a-4711-991f-012e754acb7f_Enabled">
    <vt:lpwstr>true</vt:lpwstr>
  </property>
  <property fmtid="{D5CDD505-2E9C-101B-9397-08002B2CF9AE}" pid="6" name="MSIP_Label_4e1673e9-c86a-4711-991f-012e754acb7f_SetDate">
    <vt:lpwstr>2026-07-23T15:22:39Z</vt:lpwstr>
  </property>
  <property fmtid="{D5CDD505-2E9C-101B-9397-08002B2CF9AE}" pid="7" name="MSIP_Label_4e1673e9-c86a-4711-991f-012e754acb7f_Method">
    <vt:lpwstr>Standard</vt:lpwstr>
  </property>
  <property fmtid="{D5CDD505-2E9C-101B-9397-08002B2CF9AE}" pid="8" name="MSIP_Label_4e1673e9-c86a-4711-991f-012e754acb7f_Name">
    <vt:lpwstr>defa4170-0d19-0005-0004-bc88714345d2</vt:lpwstr>
  </property>
  <property fmtid="{D5CDD505-2E9C-101B-9397-08002B2CF9AE}" pid="9" name="MSIP_Label_4e1673e9-c86a-4711-991f-012e754acb7f_SiteId">
    <vt:lpwstr>6d60a521-fe73-4876-ad6b-5be8730e640b</vt:lpwstr>
  </property>
  <property fmtid="{D5CDD505-2E9C-101B-9397-08002B2CF9AE}" pid="10" name="MSIP_Label_4e1673e9-c86a-4711-991f-012e754acb7f_ActionId">
    <vt:lpwstr>fc6a1d26-d210-44e0-881a-718cc8e6b096</vt:lpwstr>
  </property>
  <property fmtid="{D5CDD505-2E9C-101B-9397-08002B2CF9AE}" pid="11" name="MSIP_Label_4e1673e9-c86a-4711-991f-012e754acb7f_ContentBits">
    <vt:lpwstr>0</vt:lpwstr>
  </property>
  <property fmtid="{D5CDD505-2E9C-101B-9397-08002B2CF9AE}" pid="12" name="MSIP_Label_4e1673e9-c86a-4711-991f-012e754acb7f_Tag">
    <vt:lpwstr>10, 3, 0, 2</vt:lpwstr>
  </property>
</Properties>
</file>